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D81" w14:textId="77777777" w:rsidR="007672B1" w:rsidRPr="00D22A00" w:rsidRDefault="007672B1" w:rsidP="00D22A00">
      <w:pPr>
        <w:spacing w:after="120" w:line="240" w:lineRule="auto"/>
        <w:jc w:val="right"/>
        <w:rPr>
          <w:rFonts w:ascii="Arial" w:hAnsi="Arial" w:cs="Arial"/>
          <w:color w:val="000000" w:themeColor="text1"/>
          <w:lang w:val="ru-RU"/>
        </w:rPr>
      </w:pPr>
    </w:p>
    <w:p w14:paraId="18559F50" w14:textId="77777777" w:rsidR="007672B1" w:rsidRPr="00D22A00" w:rsidRDefault="007672B1" w:rsidP="00D22A00">
      <w:pPr>
        <w:spacing w:after="120" w:line="240" w:lineRule="auto"/>
        <w:jc w:val="right"/>
        <w:rPr>
          <w:rFonts w:ascii="Arial" w:hAnsi="Arial" w:cs="Arial"/>
          <w:color w:val="000000" w:themeColor="text1"/>
          <w:lang w:val="ru-RU"/>
        </w:rPr>
      </w:pPr>
    </w:p>
    <w:p w14:paraId="27CD848C" w14:textId="77777777" w:rsidR="007672B1" w:rsidRPr="00D22A00" w:rsidRDefault="007672B1" w:rsidP="00D22A00">
      <w:pPr>
        <w:spacing w:after="120" w:line="240" w:lineRule="auto"/>
        <w:jc w:val="right"/>
        <w:rPr>
          <w:rFonts w:ascii="Arial" w:hAnsi="Arial" w:cs="Arial"/>
          <w:color w:val="000000" w:themeColor="text1"/>
          <w:lang w:val="ru-RU"/>
        </w:rPr>
      </w:pPr>
    </w:p>
    <w:p w14:paraId="1262C973" w14:textId="77777777" w:rsidR="007672B1" w:rsidRPr="00D22A00" w:rsidRDefault="007672B1" w:rsidP="00D22A00">
      <w:pPr>
        <w:spacing w:after="120" w:line="240" w:lineRule="auto"/>
        <w:jc w:val="right"/>
        <w:rPr>
          <w:rFonts w:ascii="Arial" w:hAnsi="Arial" w:cs="Arial"/>
          <w:color w:val="000000" w:themeColor="text1"/>
          <w:lang w:val="ru-RU"/>
        </w:rPr>
      </w:pPr>
    </w:p>
    <w:p w14:paraId="72D70B67" w14:textId="77777777" w:rsidR="007672B1" w:rsidRPr="00D22A00" w:rsidRDefault="007672B1" w:rsidP="00D22A00">
      <w:pPr>
        <w:spacing w:after="120" w:line="240" w:lineRule="auto"/>
        <w:jc w:val="right"/>
        <w:rPr>
          <w:rFonts w:ascii="Arial" w:hAnsi="Arial" w:cs="Arial"/>
          <w:color w:val="000000" w:themeColor="text1"/>
          <w:lang w:val="ru-RU"/>
        </w:rPr>
      </w:pPr>
    </w:p>
    <w:p w14:paraId="3EDD6B53" w14:textId="77777777" w:rsidR="007672B1" w:rsidRPr="00D22A00" w:rsidRDefault="007672B1" w:rsidP="00D22A00">
      <w:pPr>
        <w:spacing w:after="120" w:line="240" w:lineRule="auto"/>
        <w:jc w:val="right"/>
        <w:rPr>
          <w:rFonts w:ascii="Arial" w:hAnsi="Arial" w:cs="Arial"/>
          <w:color w:val="000000" w:themeColor="text1"/>
          <w:lang w:val="ru-RU"/>
        </w:rPr>
      </w:pPr>
    </w:p>
    <w:p w14:paraId="4F6B2133" w14:textId="77777777" w:rsidR="007672B1" w:rsidRPr="00D22A00" w:rsidRDefault="007672B1" w:rsidP="00D22A00">
      <w:pPr>
        <w:spacing w:after="120" w:line="240" w:lineRule="auto"/>
        <w:jc w:val="right"/>
        <w:rPr>
          <w:rFonts w:ascii="Arial" w:hAnsi="Arial" w:cs="Arial"/>
          <w:color w:val="000000" w:themeColor="text1"/>
          <w:lang w:val="ru-RU"/>
        </w:rPr>
      </w:pPr>
    </w:p>
    <w:p w14:paraId="5BE57765" w14:textId="77777777" w:rsidR="007672B1" w:rsidRPr="00D22A00" w:rsidRDefault="007672B1" w:rsidP="00D22A00">
      <w:pPr>
        <w:spacing w:after="120" w:line="240" w:lineRule="auto"/>
        <w:jc w:val="right"/>
        <w:rPr>
          <w:rFonts w:ascii="Arial" w:hAnsi="Arial" w:cs="Arial"/>
          <w:color w:val="000000" w:themeColor="text1"/>
          <w:lang w:val="ru-RU"/>
        </w:rPr>
      </w:pPr>
    </w:p>
    <w:p w14:paraId="0D223DAE" w14:textId="77777777" w:rsidR="007672B1" w:rsidRPr="00D22A00" w:rsidRDefault="007672B1" w:rsidP="00D22A00">
      <w:pPr>
        <w:spacing w:after="120" w:line="240" w:lineRule="auto"/>
        <w:jc w:val="right"/>
        <w:rPr>
          <w:rFonts w:ascii="Arial" w:hAnsi="Arial" w:cs="Arial"/>
          <w:color w:val="000000" w:themeColor="text1"/>
          <w:lang w:val="ru-RU"/>
        </w:rPr>
      </w:pPr>
    </w:p>
    <w:p w14:paraId="75A4E378" w14:textId="77777777" w:rsidR="007672B1" w:rsidRPr="00D22A00" w:rsidRDefault="007672B1" w:rsidP="00D22A00">
      <w:pPr>
        <w:spacing w:after="120" w:line="240" w:lineRule="auto"/>
        <w:jc w:val="right"/>
        <w:rPr>
          <w:rFonts w:ascii="Arial" w:hAnsi="Arial" w:cs="Arial"/>
          <w:color w:val="000000" w:themeColor="text1"/>
          <w:lang w:val="ru-RU"/>
        </w:rPr>
      </w:pPr>
      <w:r w:rsidRPr="00D22A00">
        <w:rPr>
          <w:rFonts w:ascii="Arial" w:hAnsi="Arial" w:cs="Arial"/>
          <w:color w:val="000000" w:themeColor="text1"/>
          <w:lang w:val="ru-RU"/>
        </w:rPr>
        <w:tab/>
      </w:r>
      <w:r w:rsidRPr="00D22A00">
        <w:rPr>
          <w:rFonts w:ascii="Arial" w:hAnsi="Arial" w:cs="Arial"/>
          <w:color w:val="000000" w:themeColor="text1"/>
          <w:lang w:val="ru-RU"/>
        </w:rPr>
        <w:tab/>
        <w:t xml:space="preserve"> </w:t>
      </w:r>
    </w:p>
    <w:p w14:paraId="51B779B0" w14:textId="77777777" w:rsidR="007672B1" w:rsidRPr="00D22A00" w:rsidRDefault="007672B1" w:rsidP="00D22A00">
      <w:pPr>
        <w:spacing w:after="120" w:line="240" w:lineRule="auto"/>
        <w:rPr>
          <w:rFonts w:ascii="Arial" w:hAnsi="Arial" w:cs="Arial"/>
          <w:color w:val="000000" w:themeColor="text1"/>
          <w:lang w:val="ru-RU"/>
        </w:rPr>
      </w:pPr>
    </w:p>
    <w:p w14:paraId="06C441F6" w14:textId="77777777" w:rsidR="007672B1" w:rsidRPr="00D22A00" w:rsidRDefault="007672B1" w:rsidP="00D22A00">
      <w:pPr>
        <w:spacing w:after="120" w:line="240" w:lineRule="auto"/>
        <w:jc w:val="center"/>
        <w:rPr>
          <w:rFonts w:ascii="Arial" w:hAnsi="Arial" w:cs="Arial"/>
          <w:b/>
          <w:bCs/>
          <w:color w:val="000000" w:themeColor="text1"/>
          <w:lang w:val="ru-RU"/>
        </w:rPr>
      </w:pPr>
      <w:r w:rsidRPr="00D22A00">
        <w:rPr>
          <w:rFonts w:ascii="Arial" w:hAnsi="Arial" w:cs="Arial"/>
          <w:b/>
          <w:bCs/>
          <w:color w:val="000000" w:themeColor="text1"/>
          <w:lang w:val="ru-RU"/>
        </w:rPr>
        <w:t>ПОЛЬЗОВАТЕЛЬСКОЕ СОГЛАШЕНИЕ</w:t>
      </w:r>
    </w:p>
    <w:p w14:paraId="322338DC" w14:textId="77777777" w:rsidR="007672B1" w:rsidRPr="00D22A00" w:rsidRDefault="007672B1" w:rsidP="00D22A00">
      <w:pPr>
        <w:tabs>
          <w:tab w:val="left" w:pos="7078"/>
        </w:tabs>
        <w:spacing w:after="120" w:line="240" w:lineRule="auto"/>
        <w:rPr>
          <w:rFonts w:ascii="Arial" w:hAnsi="Arial" w:cs="Arial"/>
          <w:color w:val="000000" w:themeColor="text1"/>
          <w:lang w:val="ru-RU"/>
        </w:rPr>
      </w:pPr>
      <w:r w:rsidRPr="00D22A00">
        <w:rPr>
          <w:rFonts w:ascii="Arial" w:hAnsi="Arial" w:cs="Arial"/>
          <w:color w:val="000000" w:themeColor="text1"/>
          <w:lang w:val="ru-RU"/>
        </w:rPr>
        <w:tab/>
      </w:r>
    </w:p>
    <w:p w14:paraId="0C491622" w14:textId="77777777" w:rsidR="007672B1" w:rsidRPr="00D22A00" w:rsidRDefault="007672B1" w:rsidP="00D22A00">
      <w:pPr>
        <w:tabs>
          <w:tab w:val="left" w:pos="7078"/>
        </w:tabs>
        <w:spacing w:after="120" w:line="240" w:lineRule="auto"/>
        <w:rPr>
          <w:rFonts w:ascii="Arial" w:hAnsi="Arial" w:cs="Arial"/>
          <w:color w:val="000000" w:themeColor="text1"/>
          <w:lang w:val="ru-RU"/>
        </w:rPr>
      </w:pPr>
    </w:p>
    <w:p w14:paraId="6AE2D165" w14:textId="77777777" w:rsidR="007672B1" w:rsidRPr="00D22A00" w:rsidRDefault="007672B1" w:rsidP="00D22A00">
      <w:pPr>
        <w:spacing w:after="120" w:line="240" w:lineRule="auto"/>
        <w:rPr>
          <w:rFonts w:ascii="Arial" w:hAnsi="Arial" w:cs="Arial"/>
          <w:color w:val="000000" w:themeColor="text1"/>
          <w:lang w:val="ru-RU"/>
        </w:rPr>
      </w:pPr>
    </w:p>
    <w:p w14:paraId="1A87EEA1" w14:textId="77777777" w:rsidR="007672B1" w:rsidRPr="00D22A00" w:rsidRDefault="007672B1" w:rsidP="00D22A00">
      <w:pPr>
        <w:spacing w:after="120" w:line="240" w:lineRule="auto"/>
        <w:rPr>
          <w:rFonts w:ascii="Arial" w:hAnsi="Arial" w:cs="Arial"/>
          <w:color w:val="000000" w:themeColor="text1"/>
          <w:lang w:val="ru-RU"/>
        </w:rPr>
      </w:pPr>
    </w:p>
    <w:p w14:paraId="6BDA4F5B" w14:textId="77777777" w:rsidR="007672B1" w:rsidRPr="00D22A00" w:rsidRDefault="007672B1" w:rsidP="00D22A00">
      <w:pPr>
        <w:spacing w:after="120" w:line="240" w:lineRule="auto"/>
        <w:rPr>
          <w:rFonts w:ascii="Arial" w:hAnsi="Arial" w:cs="Arial"/>
          <w:color w:val="000000" w:themeColor="text1"/>
          <w:lang w:val="ru-RU"/>
        </w:rPr>
      </w:pPr>
    </w:p>
    <w:p w14:paraId="31235118" w14:textId="77777777" w:rsidR="007672B1" w:rsidRPr="00D22A00" w:rsidRDefault="007672B1" w:rsidP="00D22A00">
      <w:pPr>
        <w:spacing w:after="120" w:line="240" w:lineRule="auto"/>
        <w:rPr>
          <w:rFonts w:ascii="Arial" w:hAnsi="Arial" w:cs="Arial"/>
          <w:color w:val="000000" w:themeColor="text1"/>
          <w:lang w:val="ru-RU"/>
        </w:rPr>
      </w:pPr>
    </w:p>
    <w:p w14:paraId="32EAC316" w14:textId="77777777" w:rsidR="007672B1" w:rsidRPr="00D22A00" w:rsidRDefault="007672B1" w:rsidP="00D22A00">
      <w:pPr>
        <w:spacing w:after="120" w:line="240" w:lineRule="auto"/>
        <w:rPr>
          <w:rFonts w:ascii="Arial" w:hAnsi="Arial" w:cs="Arial"/>
          <w:color w:val="000000" w:themeColor="text1"/>
          <w:lang w:val="ru-RU"/>
        </w:rPr>
      </w:pPr>
    </w:p>
    <w:p w14:paraId="734AF3C3" w14:textId="77777777" w:rsidR="007672B1" w:rsidRPr="00D22A00" w:rsidRDefault="007672B1" w:rsidP="00D22A00">
      <w:pPr>
        <w:spacing w:after="120" w:line="240" w:lineRule="auto"/>
        <w:rPr>
          <w:rFonts w:ascii="Arial" w:hAnsi="Arial" w:cs="Arial"/>
          <w:color w:val="000000" w:themeColor="text1"/>
          <w:lang w:val="ru-RU"/>
        </w:rPr>
      </w:pPr>
    </w:p>
    <w:p w14:paraId="1D7678B4" w14:textId="77777777" w:rsidR="007672B1" w:rsidRPr="00D22A00" w:rsidRDefault="007672B1" w:rsidP="00D22A00">
      <w:pPr>
        <w:spacing w:after="120" w:line="240" w:lineRule="auto"/>
        <w:rPr>
          <w:rFonts w:ascii="Arial" w:hAnsi="Arial" w:cs="Arial"/>
          <w:color w:val="000000" w:themeColor="text1"/>
          <w:lang w:val="ru-RU"/>
        </w:rPr>
      </w:pPr>
    </w:p>
    <w:p w14:paraId="6501446A" w14:textId="77777777" w:rsidR="007672B1" w:rsidRPr="00D22A00" w:rsidRDefault="007672B1" w:rsidP="00D22A00">
      <w:pPr>
        <w:spacing w:after="120" w:line="240" w:lineRule="auto"/>
        <w:rPr>
          <w:rFonts w:ascii="Arial" w:hAnsi="Arial" w:cs="Arial"/>
          <w:color w:val="000000" w:themeColor="text1"/>
          <w:lang w:val="ru-RU"/>
        </w:rPr>
      </w:pPr>
    </w:p>
    <w:p w14:paraId="7CAA8B18" w14:textId="54F7B155" w:rsidR="007672B1" w:rsidRPr="00D22A00" w:rsidRDefault="007672B1" w:rsidP="00D22A00">
      <w:pPr>
        <w:spacing w:after="120" w:line="240" w:lineRule="auto"/>
        <w:rPr>
          <w:rFonts w:ascii="Arial" w:hAnsi="Arial" w:cs="Arial"/>
          <w:color w:val="000000" w:themeColor="text1"/>
          <w:lang w:val="ru-RU"/>
        </w:rPr>
      </w:pPr>
    </w:p>
    <w:p w14:paraId="3D5AF51A" w14:textId="6579BD83" w:rsidR="00C70FC6" w:rsidRPr="00D22A00" w:rsidRDefault="00C70FC6" w:rsidP="00D22A00">
      <w:pPr>
        <w:spacing w:after="120" w:line="240" w:lineRule="auto"/>
        <w:rPr>
          <w:rFonts w:ascii="Arial" w:hAnsi="Arial" w:cs="Arial"/>
          <w:color w:val="000000" w:themeColor="text1"/>
          <w:lang w:val="ru-RU"/>
        </w:rPr>
      </w:pPr>
    </w:p>
    <w:p w14:paraId="0A6826FB" w14:textId="77777777" w:rsidR="00C70FC6" w:rsidRPr="00D22A00" w:rsidRDefault="00C70FC6" w:rsidP="00D22A00">
      <w:pPr>
        <w:spacing w:after="120" w:line="240" w:lineRule="auto"/>
        <w:rPr>
          <w:rFonts w:ascii="Arial" w:hAnsi="Arial" w:cs="Arial"/>
          <w:color w:val="000000" w:themeColor="text1"/>
          <w:lang w:val="ru-RU"/>
        </w:rPr>
      </w:pPr>
    </w:p>
    <w:p w14:paraId="35A709D6" w14:textId="77777777" w:rsidR="007672B1" w:rsidRPr="00D22A00" w:rsidRDefault="007672B1" w:rsidP="00D22A00">
      <w:pPr>
        <w:spacing w:after="120" w:line="240" w:lineRule="auto"/>
        <w:rPr>
          <w:rFonts w:ascii="Arial" w:hAnsi="Arial" w:cs="Arial"/>
          <w:color w:val="000000" w:themeColor="text1"/>
          <w:lang w:val="ru-RU"/>
        </w:rPr>
      </w:pPr>
    </w:p>
    <w:p w14:paraId="643122CB" w14:textId="676BDFB6" w:rsidR="007672B1" w:rsidRDefault="007672B1" w:rsidP="00D22A00">
      <w:pPr>
        <w:spacing w:after="120" w:line="240" w:lineRule="auto"/>
        <w:rPr>
          <w:rFonts w:ascii="Arial" w:hAnsi="Arial" w:cs="Arial"/>
          <w:color w:val="000000" w:themeColor="text1"/>
          <w:lang w:val="ru-RU"/>
        </w:rPr>
      </w:pPr>
    </w:p>
    <w:p w14:paraId="30722AC0" w14:textId="26DED53A" w:rsidR="004E1BA6" w:rsidRDefault="004E1BA6" w:rsidP="00D22A00">
      <w:pPr>
        <w:spacing w:after="120" w:line="240" w:lineRule="auto"/>
        <w:rPr>
          <w:rFonts w:ascii="Arial" w:hAnsi="Arial" w:cs="Arial"/>
          <w:color w:val="000000" w:themeColor="text1"/>
          <w:lang w:val="ru-RU"/>
        </w:rPr>
      </w:pPr>
    </w:p>
    <w:p w14:paraId="4DA6E4DE" w14:textId="16A6E77A" w:rsidR="004E1BA6" w:rsidRDefault="004E1BA6" w:rsidP="00D22A00">
      <w:pPr>
        <w:spacing w:after="120" w:line="240" w:lineRule="auto"/>
        <w:rPr>
          <w:rFonts w:ascii="Arial" w:hAnsi="Arial" w:cs="Arial"/>
          <w:color w:val="000000" w:themeColor="text1"/>
          <w:lang w:val="ru-RU"/>
        </w:rPr>
      </w:pPr>
    </w:p>
    <w:p w14:paraId="1C0AEA18" w14:textId="77777777" w:rsidR="004E1BA6" w:rsidRPr="00D22A00" w:rsidRDefault="004E1BA6" w:rsidP="00D22A00">
      <w:pPr>
        <w:spacing w:after="120" w:line="240" w:lineRule="auto"/>
        <w:rPr>
          <w:rFonts w:ascii="Arial" w:hAnsi="Arial" w:cs="Arial"/>
          <w:color w:val="000000" w:themeColor="text1"/>
          <w:lang w:val="ru-RU"/>
        </w:rPr>
      </w:pPr>
    </w:p>
    <w:p w14:paraId="4C10AD99" w14:textId="77777777" w:rsidR="007672B1" w:rsidRPr="00D22A00" w:rsidRDefault="007672B1" w:rsidP="00D22A00">
      <w:pPr>
        <w:spacing w:after="120" w:line="240" w:lineRule="auto"/>
        <w:rPr>
          <w:rFonts w:ascii="Arial" w:hAnsi="Arial" w:cs="Arial"/>
          <w:color w:val="000000" w:themeColor="text1"/>
          <w:lang w:val="ru-RU"/>
        </w:rPr>
      </w:pPr>
    </w:p>
    <w:p w14:paraId="610CF133" w14:textId="77777777" w:rsidR="007672B1" w:rsidRPr="00D22A00" w:rsidRDefault="007672B1" w:rsidP="00D22A00">
      <w:pPr>
        <w:spacing w:after="120" w:line="240" w:lineRule="auto"/>
        <w:rPr>
          <w:rFonts w:ascii="Arial" w:hAnsi="Arial" w:cs="Arial"/>
          <w:b/>
          <w:bCs/>
          <w:color w:val="000000" w:themeColor="text1"/>
          <w:lang w:val="ru-RU"/>
        </w:rPr>
      </w:pPr>
    </w:p>
    <w:p w14:paraId="56040DA9" w14:textId="5439734D" w:rsidR="00D22A00" w:rsidRDefault="007672B1" w:rsidP="00D22A00">
      <w:pPr>
        <w:spacing w:after="120" w:line="240" w:lineRule="auto"/>
        <w:jc w:val="center"/>
        <w:rPr>
          <w:rFonts w:ascii="Arial" w:hAnsi="Arial" w:cs="Arial"/>
          <w:b/>
          <w:bCs/>
          <w:color w:val="000000" w:themeColor="text1"/>
          <w:lang w:val="ru-RU"/>
        </w:rPr>
      </w:pPr>
      <w:r w:rsidRPr="00D22A00">
        <w:rPr>
          <w:rFonts w:ascii="Arial" w:hAnsi="Arial" w:cs="Arial"/>
          <w:b/>
          <w:bCs/>
          <w:color w:val="000000" w:themeColor="text1"/>
          <w:lang w:val="ru-RU"/>
        </w:rPr>
        <w:t>г. Москва, 2023</w:t>
      </w:r>
    </w:p>
    <w:p w14:paraId="23885CA9" w14:textId="41578DC5" w:rsidR="004E1BA6" w:rsidRDefault="004E1BA6">
      <w:pPr>
        <w:rPr>
          <w:rFonts w:ascii="Arial" w:hAnsi="Arial" w:cs="Arial"/>
          <w:b/>
          <w:bCs/>
          <w:color w:val="000000" w:themeColor="text1"/>
          <w:lang w:val="ru-RU"/>
        </w:rPr>
      </w:pPr>
    </w:p>
    <w:p w14:paraId="56E69841" w14:textId="77777777" w:rsidR="004E1BA6" w:rsidRDefault="004E1BA6">
      <w:pPr>
        <w:rPr>
          <w:rFonts w:ascii="Arial" w:hAnsi="Arial" w:cs="Arial"/>
          <w:b/>
          <w:bCs/>
          <w:color w:val="000000" w:themeColor="text1"/>
          <w:lang w:val="ru-RU"/>
        </w:rPr>
      </w:pPr>
    </w:p>
    <w:p w14:paraId="09C012D1" w14:textId="58AC1D3C"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eastAsia="en-GB"/>
        </w:rPr>
      </w:pPr>
      <w:r w:rsidRPr="00D22A00">
        <w:rPr>
          <w:rFonts w:ascii="Arial" w:eastAsia="Times New Roman" w:hAnsi="Arial" w:cs="Arial"/>
          <w:b/>
          <w:bCs/>
          <w:color w:val="000000" w:themeColor="text1"/>
          <w:lang w:val="ru-RU" w:eastAsia="en-GB"/>
        </w:rPr>
        <w:lastRenderedPageBreak/>
        <w:t>ОБЩИЕ ПОЛОЖЕНИЯ</w:t>
      </w:r>
    </w:p>
    <w:p w14:paraId="289E983F" w14:textId="1EC9F401" w:rsidR="00264EE0" w:rsidRPr="00D22A00" w:rsidRDefault="00264EE0" w:rsidP="00D22A00">
      <w:pPr>
        <w:numPr>
          <w:ilvl w:val="1"/>
          <w:numId w:val="3"/>
        </w:numPr>
        <w:spacing w:after="120" w:line="240" w:lineRule="auto"/>
        <w:ind w:left="709" w:hanging="709"/>
        <w:jc w:val="both"/>
        <w:rPr>
          <w:rFonts w:ascii="Arial" w:eastAsia="Times New Roman" w:hAnsi="Arial" w:cs="Arial"/>
          <w:color w:val="000000" w:themeColor="text1"/>
          <w:lang w:val="ru-RU" w:eastAsia="en-GB"/>
        </w:rPr>
      </w:pPr>
      <w:bookmarkStart w:id="0" w:name="_Hlk125717699"/>
      <w:r w:rsidRPr="00D22A00">
        <w:rPr>
          <w:rFonts w:ascii="Arial" w:eastAsia="Times New Roman" w:hAnsi="Arial" w:cs="Arial"/>
          <w:color w:val="000000" w:themeColor="text1"/>
          <w:lang w:val="ru-RU" w:eastAsia="en-GB"/>
        </w:rPr>
        <w:t>ООО «ТМ-Диагностика»</w:t>
      </w:r>
      <w:bookmarkEnd w:id="0"/>
      <w:r w:rsidRPr="00D22A00">
        <w:rPr>
          <w:rFonts w:ascii="Arial" w:eastAsia="Times New Roman" w:hAnsi="Arial" w:cs="Arial"/>
          <w:color w:val="000000" w:themeColor="text1"/>
          <w:lang w:val="ru-RU" w:eastAsia="en-GB"/>
        </w:rPr>
        <w:t xml:space="preserve"> (далее </w:t>
      </w:r>
      <w:r w:rsidR="00D22A00" w:rsidRP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w:t>
      </w:r>
      <w:r w:rsidR="003E007E" w:rsidRPr="00D22A00">
        <w:rPr>
          <w:rFonts w:ascii="Arial" w:eastAsia="Times New Roman" w:hAnsi="Arial" w:cs="Arial"/>
          <w:color w:val="000000" w:themeColor="text1"/>
          <w:lang w:val="ru-RU" w:eastAsia="en-GB"/>
        </w:rPr>
        <w:t>Общество</w:t>
      </w:r>
      <w:r w:rsidRPr="00D22A00">
        <w:rPr>
          <w:rFonts w:ascii="Arial" w:eastAsia="Times New Roman" w:hAnsi="Arial" w:cs="Arial"/>
          <w:color w:val="000000" w:themeColor="text1"/>
          <w:lang w:val="ru-RU" w:eastAsia="en-GB"/>
        </w:rPr>
        <w:t xml:space="preserve">») предлагает Пользователю сети Интернет (далее </w:t>
      </w:r>
      <w:r w:rsidR="00D22A00" w:rsidRP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«Пользователь») использовать свои сервисы на условиях, изложенных в настоящем </w:t>
      </w:r>
      <w:r w:rsidR="00D22A00">
        <w:rPr>
          <w:rFonts w:ascii="Arial" w:eastAsia="Times New Roman" w:hAnsi="Arial" w:cs="Arial"/>
          <w:color w:val="000000" w:themeColor="text1"/>
          <w:lang w:val="ru-RU" w:eastAsia="en-GB"/>
        </w:rPr>
        <w:t>п</w:t>
      </w:r>
      <w:r w:rsidRPr="00D22A00">
        <w:rPr>
          <w:rFonts w:ascii="Arial" w:eastAsia="Times New Roman" w:hAnsi="Arial" w:cs="Arial"/>
          <w:color w:val="000000" w:themeColor="text1"/>
          <w:lang w:val="ru-RU" w:eastAsia="en-GB"/>
        </w:rPr>
        <w:t xml:space="preserve">ользовательском соглашении (далее </w:t>
      </w:r>
      <w:r w:rsidR="00D22A00" w:rsidRP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«Соглашение»). Соглашение вступает в силу с момента выражения Пользователем согласия с его условиями в порядке, предусмотренном п. 1.4 Соглашения.</w:t>
      </w:r>
    </w:p>
    <w:p w14:paraId="674364D4" w14:textId="5DEC35CA" w:rsidR="00264EE0" w:rsidRPr="00D22A00" w:rsidRDefault="003E007E" w:rsidP="00D22A00">
      <w:pPr>
        <w:numPr>
          <w:ilvl w:val="1"/>
          <w:numId w:val="3"/>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w:t>
      </w:r>
      <w:r w:rsidR="00264EE0" w:rsidRPr="00D22A00">
        <w:rPr>
          <w:rFonts w:ascii="Arial" w:eastAsia="Times New Roman" w:hAnsi="Arial" w:cs="Arial"/>
          <w:color w:val="000000" w:themeColor="text1"/>
          <w:lang w:val="ru-RU" w:eastAsia="en-GB"/>
        </w:rPr>
        <w:t xml:space="preserve"> предлагает Пользователям доступ к широкому спектру сервисов, включая средства ведения и хранения медицинской документации, получения удаленных консультаций медицинского персонала, размещения и хранения разного рода информации и материалов (контента), персонализации контента, совершения покупок, иные сервисы. Все существующие на момент выражения Пользователем согласия с условиями Соглашения сервисы, а также любое развитие их и/или добавление новых является предметом настоящего Соглашения.</w:t>
      </w:r>
    </w:p>
    <w:p w14:paraId="1F7FFED8" w14:textId="7854EB4B" w:rsidR="00264EE0" w:rsidRPr="00D22A00" w:rsidRDefault="00264EE0" w:rsidP="00D22A00">
      <w:pPr>
        <w:numPr>
          <w:ilvl w:val="1"/>
          <w:numId w:val="3"/>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Право пользования сервисами </w:t>
      </w:r>
      <w:r w:rsidR="003E007E" w:rsidRPr="00D22A00">
        <w:rPr>
          <w:rFonts w:ascii="Arial" w:eastAsia="Times New Roman" w:hAnsi="Arial" w:cs="Arial"/>
          <w:color w:val="000000" w:themeColor="text1"/>
          <w:lang w:val="ru-RU" w:eastAsia="en-GB"/>
        </w:rPr>
        <w:t xml:space="preserve">Общества </w:t>
      </w:r>
      <w:r w:rsidRPr="00D22A00">
        <w:rPr>
          <w:rFonts w:ascii="Arial" w:eastAsia="Times New Roman" w:hAnsi="Arial" w:cs="Arial"/>
          <w:color w:val="000000" w:themeColor="text1"/>
          <w:lang w:val="ru-RU" w:eastAsia="en-GB"/>
        </w:rPr>
        <w:t>предоставляется Пользователю бесплатно.</w:t>
      </w:r>
    </w:p>
    <w:p w14:paraId="0C60788B" w14:textId="6CCFECF6" w:rsidR="00264EE0" w:rsidRPr="00D22A00" w:rsidRDefault="00264EE0" w:rsidP="00D22A00">
      <w:pPr>
        <w:numPr>
          <w:ilvl w:val="1"/>
          <w:numId w:val="3"/>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Использование сервисов </w:t>
      </w:r>
      <w:r w:rsidR="003E007E"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регулируется настоящим Соглашением, Политикой конфиденциальности</w:t>
      </w:r>
      <w:r w:rsidR="00906BF2" w:rsidRPr="00D22A00">
        <w:rPr>
          <w:rFonts w:ascii="Arial" w:eastAsia="Times New Roman" w:hAnsi="Arial" w:cs="Arial"/>
          <w:color w:val="000000" w:themeColor="text1"/>
          <w:lang w:val="ru-RU" w:eastAsia="en-GB"/>
        </w:rPr>
        <w:t xml:space="preserve"> (Приложение № 1)</w:t>
      </w:r>
      <w:r w:rsidRPr="00D22A00">
        <w:rPr>
          <w:rFonts w:ascii="Arial" w:eastAsia="Times New Roman" w:hAnsi="Arial" w:cs="Arial"/>
          <w:color w:val="000000" w:themeColor="text1"/>
          <w:lang w:val="ru-RU" w:eastAsia="en-GB"/>
        </w:rPr>
        <w:t xml:space="preserve">, а также условиями использования отдельных сервисов. Соглашение может быть изменено администратором веб-сервиса </w:t>
      </w:r>
      <w:r w:rsidR="003E007E"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без какого-либо специального уведомления, новая редакция Соглашения вступает в силу с момента ее размещения в сети Интернет.</w:t>
      </w:r>
    </w:p>
    <w:p w14:paraId="6BFD1854" w14:textId="7FB64E7D" w:rsidR="00264EE0" w:rsidRPr="00D22A00" w:rsidRDefault="00264EE0" w:rsidP="00D22A00">
      <w:pPr>
        <w:numPr>
          <w:ilvl w:val="1"/>
          <w:numId w:val="3"/>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Начиная использовать какой-либо сервис</w:t>
      </w:r>
      <w:r w:rsidR="00906BF2"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w:t>
      </w:r>
      <w:r w:rsidR="00906BF2"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 xml:space="preserve">его отдельные функции и пройдя процедуру регистрации, Пользователь считается принявшим условия Соглашения в полном объеме, без всяких оговорок и исключений. </w:t>
      </w:r>
      <w:r w:rsidR="00D22A00" w:rsidRPr="00D22A00">
        <w:rPr>
          <w:rFonts w:ascii="Arial" w:eastAsia="Times New Roman" w:hAnsi="Arial" w:cs="Arial"/>
          <w:color w:val="000000" w:themeColor="text1"/>
          <w:lang w:val="ru-RU" w:eastAsia="en-GB"/>
        </w:rPr>
        <w:t>В случае несогласия Пользователя с какими-либо из положений Соглашения</w:t>
      </w:r>
      <w:r w:rsidRPr="00D22A00">
        <w:rPr>
          <w:rFonts w:ascii="Arial" w:eastAsia="Times New Roman" w:hAnsi="Arial" w:cs="Arial"/>
          <w:color w:val="000000" w:themeColor="text1"/>
          <w:lang w:val="ru-RU" w:eastAsia="en-GB"/>
        </w:rPr>
        <w:t xml:space="preserve"> Пользователь не в праве использовать сервисы </w:t>
      </w:r>
      <w:r w:rsidR="003E007E"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В случае если </w:t>
      </w:r>
      <w:r w:rsidR="00624001" w:rsidRPr="00D22A00">
        <w:rPr>
          <w:rFonts w:ascii="Arial" w:eastAsia="Times New Roman" w:hAnsi="Arial" w:cs="Arial"/>
          <w:color w:val="000000" w:themeColor="text1"/>
          <w:lang w:val="ru-RU" w:eastAsia="en-GB"/>
        </w:rPr>
        <w:t>Обществом</w:t>
      </w:r>
      <w:r w:rsidRPr="00D22A00">
        <w:rPr>
          <w:rFonts w:ascii="Arial" w:eastAsia="Times New Roman" w:hAnsi="Arial" w:cs="Arial"/>
          <w:color w:val="000000" w:themeColor="text1"/>
          <w:lang w:val="ru-RU" w:eastAsia="en-GB"/>
        </w:rPr>
        <w:t xml:space="preserve"> были внесены какие-либо изменения в Соглашение в порядке, предусмотренном пунктом 1.3. Соглашения, с которыми Пользователь не согласен, он обязан прекратить использование сервисов </w:t>
      </w:r>
      <w:r w:rsidR="00624001"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w:t>
      </w:r>
    </w:p>
    <w:p w14:paraId="679B3251" w14:textId="498EBCF6"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РЕГИСТРАЦИЯ И УЧЕТНАЯ ЗАПИСЬ ПОЛЬЗОВАТЕЛЯ</w:t>
      </w:r>
    </w:p>
    <w:p w14:paraId="47E64B88" w14:textId="0F578E4F" w:rsidR="00264EE0" w:rsidRPr="00D22A00" w:rsidRDefault="00264EE0" w:rsidP="00D22A00">
      <w:pPr>
        <w:pStyle w:val="a9"/>
        <w:numPr>
          <w:ilvl w:val="1"/>
          <w:numId w:val="4"/>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Для того чтобы воспользоваться некоторыми сервисами </w:t>
      </w:r>
      <w:r w:rsidR="00624001"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или некоторыми отдельными функциями сервисов, Пользователю необходимо пройти процедуру регистрации, в результате которой для Пользователя будет создана уникальная учетная запись.</w:t>
      </w:r>
    </w:p>
    <w:p w14:paraId="68EC6EC7" w14:textId="6F2FCEEC" w:rsidR="00264EE0" w:rsidRPr="00D22A00" w:rsidRDefault="00264EE0" w:rsidP="00D22A00">
      <w:pPr>
        <w:numPr>
          <w:ilvl w:val="1"/>
          <w:numId w:val="4"/>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Для регистрации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w:t>
      </w:r>
      <w:r w:rsidR="00624001"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есть основания полагать, что предоставленная Пользователем информация неполна или недостоверна, </w:t>
      </w:r>
      <w:r w:rsidR="00624001" w:rsidRPr="00D22A00">
        <w:rPr>
          <w:rFonts w:ascii="Arial" w:eastAsia="Times New Roman" w:hAnsi="Arial" w:cs="Arial"/>
          <w:color w:val="000000" w:themeColor="text1"/>
          <w:lang w:val="ru-RU" w:eastAsia="en-GB"/>
        </w:rPr>
        <w:t>Общество</w:t>
      </w:r>
      <w:r w:rsidRPr="00D22A00">
        <w:rPr>
          <w:rFonts w:ascii="Arial" w:eastAsia="Times New Roman" w:hAnsi="Arial" w:cs="Arial"/>
          <w:color w:val="000000" w:themeColor="text1"/>
          <w:lang w:val="ru-RU" w:eastAsia="en-GB"/>
        </w:rPr>
        <w:t xml:space="preserve">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w:t>
      </w:r>
    </w:p>
    <w:p w14:paraId="5162C858" w14:textId="3AB2D50D" w:rsidR="00264EE0" w:rsidRPr="00D22A00" w:rsidRDefault="00624001" w:rsidP="00D22A00">
      <w:pPr>
        <w:pStyle w:val="a9"/>
        <w:numPr>
          <w:ilvl w:val="1"/>
          <w:numId w:val="4"/>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w:t>
      </w:r>
      <w:r w:rsidR="00264EE0" w:rsidRPr="00D22A00">
        <w:rPr>
          <w:rFonts w:ascii="Arial" w:eastAsia="Times New Roman" w:hAnsi="Arial" w:cs="Arial"/>
          <w:color w:val="000000" w:themeColor="text1"/>
          <w:lang w:val="ru-RU" w:eastAsia="en-GB"/>
        </w:rPr>
        <w:t xml:space="preserve"> оставляет за собой право в любой момент потребовать от Пользователя подтверждения данных, указанных при регистрации, и </w:t>
      </w:r>
      <w:r w:rsidR="00C70FC6" w:rsidRPr="00D22A00">
        <w:rPr>
          <w:rFonts w:ascii="Arial" w:eastAsia="Times New Roman" w:hAnsi="Arial" w:cs="Arial"/>
          <w:color w:val="000000" w:themeColor="text1"/>
          <w:lang w:val="ru-RU" w:eastAsia="en-GB"/>
        </w:rPr>
        <w:t>запросить,</w:t>
      </w:r>
      <w:r w:rsidR="00264EE0" w:rsidRPr="00D22A00">
        <w:rPr>
          <w:rFonts w:ascii="Arial" w:eastAsia="Times New Roman" w:hAnsi="Arial" w:cs="Arial"/>
          <w:color w:val="000000" w:themeColor="text1"/>
          <w:lang w:val="ru-RU" w:eastAsia="en-GB"/>
        </w:rPr>
        <w:t xml:space="preserve"> в связи с этим подтверждающие документы, непредоставление которых, по усмотрению </w:t>
      </w:r>
      <w:r w:rsidRPr="00D22A00">
        <w:rPr>
          <w:rFonts w:ascii="Arial" w:eastAsia="Times New Roman" w:hAnsi="Arial" w:cs="Arial"/>
          <w:color w:val="000000" w:themeColor="text1"/>
          <w:lang w:val="ru-RU" w:eastAsia="en-GB"/>
        </w:rPr>
        <w:t>Общества</w:t>
      </w:r>
      <w:r w:rsidR="00264EE0" w:rsidRPr="00D22A00">
        <w:rPr>
          <w:rFonts w:ascii="Arial" w:eastAsia="Times New Roman" w:hAnsi="Arial" w:cs="Arial"/>
          <w:color w:val="000000" w:themeColor="text1"/>
          <w:lang w:val="ru-RU" w:eastAsia="en-GB"/>
        </w:rPr>
        <w:t>, может быть приравнено к предоставлению недостоверной информации и повлечь последствия, предусмотренные п. 2.2. Соглашения.</w:t>
      </w:r>
    </w:p>
    <w:p w14:paraId="55ACC211" w14:textId="530BDD6D" w:rsidR="00264EE0" w:rsidRPr="00D22A00" w:rsidRDefault="00264EE0" w:rsidP="00D22A00">
      <w:pPr>
        <w:pStyle w:val="a9"/>
        <w:numPr>
          <w:ilvl w:val="1"/>
          <w:numId w:val="4"/>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lastRenderedPageBreak/>
        <w:t xml:space="preserve">Персональная информация Пользователя, содержащаяся в учетной записи Пользователя, хранится и обрабатывается </w:t>
      </w:r>
      <w:r w:rsidR="00624001" w:rsidRPr="00D22A00">
        <w:rPr>
          <w:rFonts w:ascii="Arial" w:eastAsia="Times New Roman" w:hAnsi="Arial" w:cs="Arial"/>
          <w:color w:val="000000" w:themeColor="text1"/>
          <w:lang w:val="ru-RU" w:eastAsia="en-GB"/>
        </w:rPr>
        <w:t>Обществом</w:t>
      </w:r>
      <w:r w:rsidRPr="00D22A00">
        <w:rPr>
          <w:rFonts w:ascii="Arial" w:eastAsia="Times New Roman" w:hAnsi="Arial" w:cs="Arial"/>
          <w:color w:val="000000" w:themeColor="text1"/>
          <w:lang w:val="ru-RU" w:eastAsia="en-GB"/>
        </w:rPr>
        <w:t xml:space="preserve"> в соответствии с условиями Политики конфиденциальности.</w:t>
      </w:r>
    </w:p>
    <w:p w14:paraId="5F9DE7CE" w14:textId="5584AEE6" w:rsidR="00264EE0" w:rsidRPr="00D22A00" w:rsidRDefault="00264EE0" w:rsidP="00D22A00">
      <w:pPr>
        <w:pStyle w:val="a9"/>
        <w:numPr>
          <w:ilvl w:val="1"/>
          <w:numId w:val="4"/>
        </w:numPr>
        <w:spacing w:after="120" w:line="240" w:lineRule="auto"/>
        <w:contextualSpacing w:val="0"/>
        <w:jc w:val="both"/>
        <w:rPr>
          <w:rFonts w:ascii="Arial" w:eastAsia="Times New Roman" w:hAnsi="Arial" w:cs="Arial"/>
          <w:color w:val="000000" w:themeColor="text1"/>
          <w:lang w:eastAsia="en-GB"/>
        </w:rPr>
      </w:pPr>
      <w:r w:rsidRPr="00D22A00">
        <w:rPr>
          <w:rFonts w:ascii="Arial" w:eastAsia="Times New Roman" w:hAnsi="Arial" w:cs="Arial"/>
          <w:color w:val="000000" w:themeColor="text1"/>
          <w:lang w:val="ru-RU" w:eastAsia="en-GB"/>
        </w:rPr>
        <w:t xml:space="preserve">Логин и пароль для доступа к учетной записи Пользователя: при регистрации Пользователь выбирает себе логин (номер телефона) и пароль для доступа к учетной записи. </w:t>
      </w:r>
      <w:r w:rsidR="00624001" w:rsidRPr="00D22A00">
        <w:rPr>
          <w:rFonts w:ascii="Arial" w:eastAsia="Times New Roman" w:hAnsi="Arial" w:cs="Arial"/>
          <w:color w:val="000000" w:themeColor="text1"/>
          <w:lang w:val="ru-RU" w:eastAsia="en-GB"/>
        </w:rPr>
        <w:t>Общество</w:t>
      </w:r>
      <w:r w:rsidRPr="00D22A00">
        <w:rPr>
          <w:rFonts w:ascii="Arial" w:eastAsia="Times New Roman" w:hAnsi="Arial" w:cs="Arial"/>
          <w:color w:val="000000" w:themeColor="text1"/>
          <w:lang w:val="ru-RU" w:eastAsia="en-GB"/>
        </w:rPr>
        <w:t xml:space="preserve"> вправе запретить использование определенных логинов, а также устанавливать требования к логину и паролю </w:t>
      </w:r>
      <w:r w:rsidRPr="00D22A00">
        <w:rPr>
          <w:rFonts w:ascii="Arial" w:eastAsia="Times New Roman" w:hAnsi="Arial" w:cs="Arial"/>
          <w:color w:val="000000" w:themeColor="text1"/>
          <w:lang w:eastAsia="en-GB"/>
        </w:rPr>
        <w:t>(</w:t>
      </w:r>
      <w:proofErr w:type="spellStart"/>
      <w:r w:rsidRPr="00D22A00">
        <w:rPr>
          <w:rFonts w:ascii="Arial" w:eastAsia="Times New Roman" w:hAnsi="Arial" w:cs="Arial"/>
          <w:color w:val="000000" w:themeColor="text1"/>
          <w:lang w:eastAsia="en-GB"/>
        </w:rPr>
        <w:t>длина</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допустимые</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символы</w:t>
      </w:r>
      <w:proofErr w:type="spellEnd"/>
      <w:r w:rsidRPr="00D22A00">
        <w:rPr>
          <w:rFonts w:ascii="Arial" w:eastAsia="Times New Roman" w:hAnsi="Arial" w:cs="Arial"/>
          <w:color w:val="000000" w:themeColor="text1"/>
          <w:lang w:eastAsia="en-GB"/>
        </w:rPr>
        <w:t xml:space="preserve"> и </w:t>
      </w:r>
      <w:proofErr w:type="spellStart"/>
      <w:r w:rsidRPr="00D22A00">
        <w:rPr>
          <w:rFonts w:ascii="Arial" w:eastAsia="Times New Roman" w:hAnsi="Arial" w:cs="Arial"/>
          <w:color w:val="000000" w:themeColor="text1"/>
          <w:lang w:eastAsia="en-GB"/>
        </w:rPr>
        <w:t>т.д</w:t>
      </w:r>
      <w:proofErr w:type="spellEnd"/>
      <w:r w:rsidRPr="00D22A00">
        <w:rPr>
          <w:rFonts w:ascii="Arial" w:eastAsia="Times New Roman" w:hAnsi="Arial" w:cs="Arial"/>
          <w:color w:val="000000" w:themeColor="text1"/>
          <w:lang w:eastAsia="en-GB"/>
        </w:rPr>
        <w:t>.).</w:t>
      </w:r>
    </w:p>
    <w:p w14:paraId="47D2BDAD" w14:textId="706C84AA" w:rsidR="00264EE0" w:rsidRPr="00D22A00" w:rsidRDefault="00264EE0" w:rsidP="00D22A00">
      <w:pPr>
        <w:pStyle w:val="a9"/>
        <w:numPr>
          <w:ilvl w:val="1"/>
          <w:numId w:val="4"/>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Пользователь самостоятельно несет ответственность за безопасность (устойчивость к угадыванию) выбранного им пароля, а также самостоятельно обеспечивает конфиденциальность своего пароля. Пользователь самостоятельно несет ответственность за все действия (а также их последствия) в рамках или с использованием сервисов </w:t>
      </w:r>
      <w:r w:rsidR="00624001"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под учетной записью Пользователя, включая случаи добровольной передачи Пользователем данных для доступа к учетной записи Пользователя третьим лицам на любых условиях (в том числе по договорам или соглашениям). При этом все действия в рамках или с использованием сервисов </w:t>
      </w:r>
      <w:r w:rsidR="00624001" w:rsidRPr="00D22A00">
        <w:rPr>
          <w:rFonts w:ascii="Arial" w:eastAsia="Times New Roman" w:hAnsi="Arial" w:cs="Arial"/>
          <w:color w:val="000000" w:themeColor="text1"/>
          <w:lang w:val="ru-RU" w:eastAsia="en-GB"/>
        </w:rPr>
        <w:t>Общества</w:t>
      </w:r>
      <w:r w:rsidR="00F477BB"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 xml:space="preserve">под учетной записью Пользователя считаются произведенными самим Пользователем, за исключением случаев, когда Пользователь, в порядке, предусмотренном п. 2.7, уведомил </w:t>
      </w:r>
      <w:r w:rsidR="00624001" w:rsidRPr="00D22A00">
        <w:rPr>
          <w:rFonts w:ascii="Arial" w:eastAsia="Times New Roman" w:hAnsi="Arial" w:cs="Arial"/>
          <w:color w:val="000000" w:themeColor="text1"/>
          <w:lang w:val="ru-RU" w:eastAsia="en-GB"/>
        </w:rPr>
        <w:t>Общество</w:t>
      </w:r>
      <w:r w:rsidR="00F477BB"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 xml:space="preserve">о несанкционированном доступе к сервисам </w:t>
      </w:r>
      <w:r w:rsidR="00624001"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с использованием учетной записи Пользователя и/или о любом нарушении (подозрениях о нарушении) конфиденциальности своего пароля.</w:t>
      </w:r>
    </w:p>
    <w:p w14:paraId="7AC368A4" w14:textId="1333CDD1" w:rsidR="00264EE0" w:rsidRPr="00D22A00" w:rsidRDefault="00264EE0" w:rsidP="00D22A00">
      <w:pPr>
        <w:pStyle w:val="a9"/>
        <w:numPr>
          <w:ilvl w:val="1"/>
          <w:numId w:val="4"/>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Пользователь обязан немедленно уведомить </w:t>
      </w:r>
      <w:r w:rsidR="00624001" w:rsidRPr="00D22A00">
        <w:rPr>
          <w:rFonts w:ascii="Arial" w:eastAsia="Times New Roman" w:hAnsi="Arial" w:cs="Arial"/>
          <w:color w:val="000000" w:themeColor="text1"/>
          <w:lang w:val="ru-RU" w:eastAsia="en-GB"/>
        </w:rPr>
        <w:t>Общество</w:t>
      </w:r>
      <w:r w:rsidRPr="00D22A00">
        <w:rPr>
          <w:rFonts w:ascii="Arial" w:eastAsia="Times New Roman" w:hAnsi="Arial" w:cs="Arial"/>
          <w:color w:val="000000" w:themeColor="text1"/>
          <w:lang w:val="ru-RU" w:eastAsia="en-GB"/>
        </w:rPr>
        <w:t xml:space="preserve"> о любом случае несанкционированного (не разрешенного Пользователем) доступа к сервисам </w:t>
      </w:r>
      <w:r w:rsidR="00624001"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с использованием учетной записи Пользователя и/или о любом нарушении (подозрениях о нарушении) конфиденциальности своего пароля. В целях безопасности Пользователь обязан самостоятельно осуществлять безопасное завершение работы под своей учетной записью (кнопка «Выход») по окончании каждой сессии работы с сервисами </w:t>
      </w:r>
      <w:r w:rsidR="00C56928"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w:t>
      </w:r>
      <w:r w:rsidR="00C56928" w:rsidRPr="00D22A00">
        <w:rPr>
          <w:rFonts w:ascii="Arial" w:eastAsia="Times New Roman" w:hAnsi="Arial" w:cs="Arial"/>
          <w:color w:val="000000" w:themeColor="text1"/>
          <w:lang w:val="ru-RU" w:eastAsia="en-GB"/>
        </w:rPr>
        <w:t>Общество</w:t>
      </w:r>
      <w:r w:rsidRPr="00D22A00">
        <w:rPr>
          <w:rFonts w:ascii="Arial" w:eastAsia="Times New Roman" w:hAnsi="Arial" w:cs="Arial"/>
          <w:color w:val="000000" w:themeColor="text1"/>
          <w:lang w:val="ru-RU" w:eastAsia="en-GB"/>
        </w:rPr>
        <w:t xml:space="preserve"> не отвечает за возможную потерю или порчу данных, а также другие последствия любого характера, которые могут произойти из-за нарушения Пользователем положений этой части Соглашения.</w:t>
      </w:r>
    </w:p>
    <w:p w14:paraId="359250C4" w14:textId="77CC4750" w:rsidR="00264EE0" w:rsidRPr="00D22A00" w:rsidRDefault="00264EE0" w:rsidP="00D22A00">
      <w:pPr>
        <w:pStyle w:val="a9"/>
        <w:numPr>
          <w:ilvl w:val="1"/>
          <w:numId w:val="4"/>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Использование Пользователем своей учетной записи: Пользователь не в праве воспроизводить, повторять и копировать, продавать и перепродавать, а также использовать для каких-либо коммерческих целей какие-либо части сервисов </w:t>
      </w:r>
      <w:r w:rsidR="00C56928"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(исключая контент, доступный Пользователю посредством сервисов), или доступ к ним, кроме тех случаев, когда Пользователь получил такое разрешение от </w:t>
      </w:r>
      <w:r w:rsidR="00C56928"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либо когда это прямо предусмотрено Пользовательским соглашением какого-либо сервиса.</w:t>
      </w:r>
    </w:p>
    <w:p w14:paraId="49314C57" w14:textId="6D4A4732" w:rsidR="00264EE0" w:rsidRPr="00D22A00" w:rsidRDefault="00264EE0" w:rsidP="00D22A00">
      <w:pPr>
        <w:pStyle w:val="a9"/>
        <w:numPr>
          <w:ilvl w:val="1"/>
          <w:numId w:val="4"/>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Прекращение регистрации: администратор веб-сервиса </w:t>
      </w:r>
      <w:r w:rsidR="00C56928"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вправе заблокировать или удалить учетную запись Пользователя, а также запретить доступ с использованием какой-либо учетной записи к определенным сервисам </w:t>
      </w:r>
      <w:bookmarkStart w:id="1" w:name="_Hlk125721157"/>
      <w:r w:rsidR="00C56928" w:rsidRPr="00D22A00">
        <w:rPr>
          <w:rFonts w:ascii="Arial" w:eastAsia="Times New Roman" w:hAnsi="Arial" w:cs="Arial"/>
          <w:color w:val="000000" w:themeColor="text1"/>
          <w:lang w:val="ru-RU" w:eastAsia="en-GB"/>
        </w:rPr>
        <w:t>Общества</w:t>
      </w:r>
      <w:bookmarkEnd w:id="1"/>
      <w:r w:rsidRPr="00D22A00">
        <w:rPr>
          <w:rFonts w:ascii="Arial" w:eastAsia="Times New Roman" w:hAnsi="Arial" w:cs="Arial"/>
          <w:color w:val="000000" w:themeColor="text1"/>
          <w:lang w:val="ru-RU" w:eastAsia="en-GB"/>
        </w:rPr>
        <w:t>, и удалить любой контент без объяснения причин, в том числе в случае нарушения Пользователем условий Соглашения или условий иных документов, предусмотренных п. 1.3. Соглашения.</w:t>
      </w:r>
    </w:p>
    <w:p w14:paraId="034A76FB" w14:textId="21135BA1"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eastAsia="en-GB"/>
        </w:rPr>
      </w:pPr>
      <w:r w:rsidRPr="00D22A00">
        <w:rPr>
          <w:rFonts w:ascii="Arial" w:eastAsia="Times New Roman" w:hAnsi="Arial" w:cs="Arial"/>
          <w:b/>
          <w:bCs/>
          <w:color w:val="000000" w:themeColor="text1"/>
          <w:lang w:val="ru-RU" w:eastAsia="en-GB"/>
        </w:rPr>
        <w:t>УДАЛЕНИЕ УЧЕТНОЙ ЗАПИСИ ПОЛЬЗОВАТЕЛЯ</w:t>
      </w:r>
    </w:p>
    <w:p w14:paraId="5AC338B3" w14:textId="6F6A19DC" w:rsidR="00264EE0" w:rsidRPr="00D22A00" w:rsidRDefault="00264EE0" w:rsidP="00D22A00">
      <w:pPr>
        <w:pStyle w:val="a9"/>
        <w:numPr>
          <w:ilvl w:val="1"/>
          <w:numId w:val="5"/>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Пользователь вправе в любой момент удалить свою учетную запись на всех сервисах </w:t>
      </w:r>
      <w:r w:rsidR="00C56928"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или прекратить ее действие в отношении некоторых из них, направив со своей электронной почты письменное заявление по электронному адресу: </w:t>
      </w:r>
      <w:hyperlink r:id="rId7" w:history="1">
        <w:r w:rsidR="004E1BA6" w:rsidRPr="000422FC">
          <w:rPr>
            <w:rStyle w:val="a7"/>
            <w:rFonts w:ascii="Arial" w:eastAsia="Times New Roman" w:hAnsi="Arial" w:cs="Arial"/>
            <w:lang w:eastAsia="en-GB"/>
          </w:rPr>
          <w:t>hello</w:t>
        </w:r>
        <w:r w:rsidR="004E1BA6" w:rsidRPr="000422FC">
          <w:rPr>
            <w:rStyle w:val="a7"/>
            <w:rFonts w:ascii="Arial" w:eastAsia="Times New Roman" w:hAnsi="Arial" w:cs="Arial"/>
            <w:lang w:val="ru-RU" w:eastAsia="en-GB"/>
          </w:rPr>
          <w:t>@</w:t>
        </w:r>
        <w:r w:rsidR="004E1BA6" w:rsidRPr="000422FC">
          <w:rPr>
            <w:rStyle w:val="a7"/>
            <w:rFonts w:ascii="Arial" w:eastAsia="Times New Roman" w:hAnsi="Arial" w:cs="Arial"/>
            <w:lang w:eastAsia="en-GB"/>
          </w:rPr>
          <w:t>tm</w:t>
        </w:r>
        <w:r w:rsidR="004E1BA6" w:rsidRPr="000422FC">
          <w:rPr>
            <w:rStyle w:val="a7"/>
            <w:rFonts w:ascii="Arial" w:eastAsia="Times New Roman" w:hAnsi="Arial" w:cs="Arial"/>
            <w:lang w:val="ru-RU" w:eastAsia="en-GB"/>
          </w:rPr>
          <w:t>.</w:t>
        </w:r>
        <w:r w:rsidR="004E1BA6" w:rsidRPr="000422FC">
          <w:rPr>
            <w:rStyle w:val="a7"/>
            <w:rFonts w:ascii="Arial" w:eastAsia="Times New Roman" w:hAnsi="Arial" w:cs="Arial"/>
            <w:lang w:eastAsia="en-GB"/>
          </w:rPr>
          <w:t>clinic</w:t>
        </w:r>
      </w:hyperlink>
      <w:r w:rsidR="00D22A00" w:rsidRPr="00D22A00">
        <w:rPr>
          <w:rStyle w:val="a7"/>
          <w:rFonts w:ascii="Arial" w:eastAsia="Times New Roman" w:hAnsi="Arial" w:cs="Arial"/>
          <w:color w:val="000000" w:themeColor="text1"/>
          <w:u w:val="none"/>
          <w:lang w:val="ru-RU" w:eastAsia="en-GB"/>
        </w:rPr>
        <w:t>.</w:t>
      </w:r>
    </w:p>
    <w:p w14:paraId="0E6309BE" w14:textId="72289109" w:rsidR="00264EE0" w:rsidRPr="00D22A00" w:rsidRDefault="00264EE0" w:rsidP="00D22A00">
      <w:pPr>
        <w:pStyle w:val="a9"/>
        <w:numPr>
          <w:ilvl w:val="1"/>
          <w:numId w:val="5"/>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lastRenderedPageBreak/>
        <w:t xml:space="preserve">Удаление учетной записи администратором веб-сервиса </w:t>
      </w:r>
      <w:r w:rsidR="00C56928"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осуществляется в следующем порядке:</w:t>
      </w:r>
    </w:p>
    <w:p w14:paraId="087978EC" w14:textId="28145BA3" w:rsidR="00264EE0" w:rsidRPr="00D22A00" w:rsidRDefault="00264EE0" w:rsidP="00D22A00">
      <w:pPr>
        <w:numPr>
          <w:ilvl w:val="2"/>
          <w:numId w:val="5"/>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Учетная запись блокируется на срок один месяц, в течение которого размещенные с ее использованием контент и иные Пользовательские данные не удаляются, однако доступ к ним становится невозможен как для Пользователя</w:t>
      </w:r>
      <w:r w:rsidR="00363E48">
        <w:rPr>
          <w:rFonts w:ascii="Arial" w:eastAsia="Times New Roman" w:hAnsi="Arial" w:cs="Arial"/>
          <w:color w:val="000000" w:themeColor="text1"/>
          <w:lang w:val="ru-RU" w:eastAsia="en-GB"/>
        </w:rPr>
        <w:t xml:space="preserve"> – </w:t>
      </w:r>
      <w:r w:rsidRPr="00D22A00">
        <w:rPr>
          <w:rFonts w:ascii="Arial" w:eastAsia="Times New Roman" w:hAnsi="Arial" w:cs="Arial"/>
          <w:color w:val="000000" w:themeColor="text1"/>
          <w:lang w:val="ru-RU" w:eastAsia="en-GB"/>
        </w:rPr>
        <w:t xml:space="preserve">владельца </w:t>
      </w:r>
      <w:r w:rsidRPr="00D22A00">
        <w:rPr>
          <w:rFonts w:ascii="Arial" w:eastAsia="Times New Roman" w:hAnsi="Arial" w:cs="Arial"/>
          <w:lang w:val="ru-RU" w:eastAsia="ru-RU"/>
        </w:rPr>
        <w:t>учетной</w:t>
      </w:r>
      <w:r w:rsidRPr="00D22A00">
        <w:rPr>
          <w:rFonts w:ascii="Arial" w:eastAsia="Times New Roman" w:hAnsi="Arial" w:cs="Arial"/>
          <w:color w:val="000000" w:themeColor="text1"/>
          <w:lang w:val="ru-RU" w:eastAsia="en-GB"/>
        </w:rPr>
        <w:t xml:space="preserve"> </w:t>
      </w:r>
      <w:r w:rsidRPr="00D22A00">
        <w:rPr>
          <w:rFonts w:ascii="Arial" w:eastAsia="Times New Roman" w:hAnsi="Arial" w:cs="Arial"/>
          <w:lang w:val="ru-RU" w:eastAsia="ru-RU"/>
        </w:rPr>
        <w:t>записи</w:t>
      </w:r>
      <w:r w:rsidRPr="00D22A00">
        <w:rPr>
          <w:rFonts w:ascii="Arial" w:eastAsia="Times New Roman" w:hAnsi="Arial" w:cs="Arial"/>
          <w:color w:val="000000" w:themeColor="text1"/>
          <w:lang w:val="ru-RU" w:eastAsia="en-GB"/>
        </w:rPr>
        <w:t>, так и для других пользователей.</w:t>
      </w:r>
    </w:p>
    <w:p w14:paraId="3720A05F" w14:textId="77777777" w:rsidR="00264EE0" w:rsidRPr="00D22A00" w:rsidRDefault="00264EE0" w:rsidP="00D22A00">
      <w:pPr>
        <w:numPr>
          <w:ilvl w:val="2"/>
          <w:numId w:val="5"/>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lang w:val="ru-RU" w:eastAsia="ru-RU"/>
        </w:rPr>
        <w:t>Если</w:t>
      </w:r>
      <w:r w:rsidRPr="00D22A00">
        <w:rPr>
          <w:rFonts w:ascii="Arial" w:eastAsia="Times New Roman" w:hAnsi="Arial" w:cs="Arial"/>
          <w:color w:val="000000" w:themeColor="text1"/>
          <w:lang w:val="ru-RU" w:eastAsia="en-GB"/>
        </w:rPr>
        <w:t xml:space="preserve"> в течение указанного выше срока учетная запись </w:t>
      </w:r>
      <w:r w:rsidRPr="00D22A00">
        <w:rPr>
          <w:rFonts w:ascii="Arial" w:eastAsia="Times New Roman" w:hAnsi="Arial" w:cs="Arial"/>
          <w:lang w:val="ru-RU" w:eastAsia="ru-RU"/>
        </w:rPr>
        <w:t>Пользователя</w:t>
      </w:r>
      <w:r w:rsidRPr="00D22A00">
        <w:rPr>
          <w:rFonts w:ascii="Arial" w:eastAsia="Times New Roman" w:hAnsi="Arial" w:cs="Arial"/>
          <w:color w:val="000000" w:themeColor="text1"/>
          <w:lang w:val="ru-RU" w:eastAsia="en-GB"/>
        </w:rPr>
        <w:t xml:space="preserve"> будет восстановлена, доступ к указанным данным возобновляется в </w:t>
      </w:r>
      <w:r w:rsidRPr="00D22A00">
        <w:rPr>
          <w:rFonts w:ascii="Arial" w:eastAsia="Times New Roman" w:hAnsi="Arial" w:cs="Arial"/>
          <w:lang w:val="ru-RU" w:eastAsia="ru-RU"/>
        </w:rPr>
        <w:t>объеме</w:t>
      </w:r>
      <w:r w:rsidRPr="00D22A00">
        <w:rPr>
          <w:rFonts w:ascii="Arial" w:eastAsia="Times New Roman" w:hAnsi="Arial" w:cs="Arial"/>
          <w:color w:val="000000" w:themeColor="text1"/>
          <w:lang w:val="ru-RU" w:eastAsia="en-GB"/>
        </w:rPr>
        <w:t xml:space="preserve">, существовавшем на момент блокирования (за </w:t>
      </w:r>
      <w:r w:rsidRPr="00D22A00">
        <w:rPr>
          <w:rFonts w:ascii="Arial" w:eastAsia="Times New Roman" w:hAnsi="Arial" w:cs="Arial"/>
          <w:lang w:val="ru-RU" w:eastAsia="ru-RU"/>
        </w:rPr>
        <w:t>исключением</w:t>
      </w:r>
      <w:r w:rsidRPr="00D22A00">
        <w:rPr>
          <w:rFonts w:ascii="Arial" w:eastAsia="Times New Roman" w:hAnsi="Arial" w:cs="Arial"/>
          <w:color w:val="000000" w:themeColor="text1"/>
          <w:lang w:val="ru-RU" w:eastAsia="en-GB"/>
        </w:rPr>
        <w:t xml:space="preserve"> контента, нарушающего условия Соглашения или иных документов, регулирующих соответствующий сервис).</w:t>
      </w:r>
    </w:p>
    <w:p w14:paraId="79B51D8C" w14:textId="2B0695BF" w:rsidR="00264EE0" w:rsidRPr="00D22A00" w:rsidRDefault="00264EE0" w:rsidP="00D22A00">
      <w:pPr>
        <w:numPr>
          <w:ilvl w:val="2"/>
          <w:numId w:val="5"/>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Если в течение указанного выше срока учетная запись </w:t>
      </w:r>
      <w:r w:rsidRPr="00D22A00">
        <w:rPr>
          <w:rFonts w:ascii="Arial" w:eastAsia="Times New Roman" w:hAnsi="Arial" w:cs="Arial"/>
          <w:lang w:val="ru-RU" w:eastAsia="ru-RU"/>
        </w:rPr>
        <w:t>Пользователя</w:t>
      </w:r>
      <w:r w:rsidRPr="00D22A00">
        <w:rPr>
          <w:rFonts w:ascii="Arial" w:eastAsia="Times New Roman" w:hAnsi="Arial" w:cs="Arial"/>
          <w:color w:val="000000" w:themeColor="text1"/>
          <w:lang w:val="ru-RU" w:eastAsia="en-GB"/>
        </w:rPr>
        <w:t xml:space="preserve"> не будет восстановлена, весь контент, размещенный с ее </w:t>
      </w:r>
      <w:r w:rsidRPr="00D22A00">
        <w:rPr>
          <w:rFonts w:ascii="Arial" w:eastAsia="Times New Roman" w:hAnsi="Arial" w:cs="Arial"/>
          <w:lang w:val="ru-RU" w:eastAsia="ru-RU"/>
        </w:rPr>
        <w:t>использованием</w:t>
      </w:r>
      <w:r w:rsidRPr="00D22A00">
        <w:rPr>
          <w:rFonts w:ascii="Arial" w:eastAsia="Times New Roman" w:hAnsi="Arial" w:cs="Arial"/>
          <w:color w:val="000000" w:themeColor="text1"/>
          <w:lang w:val="ru-RU" w:eastAsia="en-GB"/>
        </w:rPr>
        <w:t xml:space="preserve">, будет удален. С этого момента восстановление учетной записи, какой-либо информации, относящейся к ней, а равно доступов к сервисам </w:t>
      </w:r>
      <w:r w:rsidR="00C56928"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с использованием этой учетной записи</w:t>
      </w:r>
      <w:r w:rsidR="00363E48">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 xml:space="preserve"> невозможны.</w:t>
      </w:r>
    </w:p>
    <w:p w14:paraId="343B772D" w14:textId="0954BD63" w:rsidR="00264EE0" w:rsidRPr="00D22A00" w:rsidRDefault="007672B1" w:rsidP="00D22A00">
      <w:pPr>
        <w:pStyle w:val="a9"/>
        <w:numPr>
          <w:ilvl w:val="0"/>
          <w:numId w:val="1"/>
        </w:numPr>
        <w:shd w:val="clear" w:color="auto" w:fill="FFFFFF"/>
        <w:spacing w:after="120" w:line="240" w:lineRule="auto"/>
        <w:contextualSpacing w:val="0"/>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ОБЩИЕ ПОЛОЖЕНИЯ ОБ ИСПОЛЬЗОВАНИИ И ХРАНЕНИИ</w:t>
      </w:r>
    </w:p>
    <w:p w14:paraId="6857C1CD" w14:textId="4778D845" w:rsidR="00264EE0" w:rsidRPr="00D22A00" w:rsidRDefault="00C56928" w:rsidP="00D22A00">
      <w:pPr>
        <w:pStyle w:val="a9"/>
        <w:numPr>
          <w:ilvl w:val="1"/>
          <w:numId w:val="9"/>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w:t>
      </w:r>
      <w:r w:rsidR="00264EE0" w:rsidRPr="00D22A00">
        <w:rPr>
          <w:rFonts w:ascii="Arial" w:eastAsia="Times New Roman" w:hAnsi="Arial" w:cs="Arial"/>
          <w:color w:val="000000" w:themeColor="text1"/>
          <w:lang w:val="ru-RU" w:eastAsia="en-GB"/>
        </w:rPr>
        <w:t xml:space="preserve"> вправе устанавливать ограничения в использовании сервисов для всех Пользователей, либо для отдельных категорий Пользователей (в зависимости от места пребывания Пользователя, языка, на котором предоставляется сервис и т.д.), в том числе: наличие / отсутствие отдельных функций сервиса, любого другого контента, максимальное количество сообщений, которые могут быть отправлены или получены одним зарегистрированным Пользователем, максимальный размер дискового пространства, максимальное количество обращений к сервису за указанный период времени, максимальный срок хранения контента, специальные параметры загружаемого контента и т.д. </w:t>
      </w:r>
      <w:r w:rsidR="0069157E" w:rsidRPr="00D22A00">
        <w:rPr>
          <w:rFonts w:ascii="Arial" w:eastAsia="Times New Roman" w:hAnsi="Arial" w:cs="Arial"/>
          <w:color w:val="000000" w:themeColor="text1"/>
          <w:lang w:val="ru-RU" w:eastAsia="en-GB"/>
        </w:rPr>
        <w:t>Общество</w:t>
      </w:r>
      <w:r w:rsidR="00264EE0" w:rsidRPr="00D22A00">
        <w:rPr>
          <w:rFonts w:ascii="Arial" w:eastAsia="Times New Roman" w:hAnsi="Arial" w:cs="Arial"/>
          <w:color w:val="000000" w:themeColor="text1"/>
          <w:lang w:val="ru-RU" w:eastAsia="en-GB"/>
        </w:rPr>
        <w:t xml:space="preserve"> может запретить автоматическое обращение к своим сервисам, а также прекратить прием любой информации, сгенерированной автоматически (например, почтового спама).</w:t>
      </w:r>
    </w:p>
    <w:p w14:paraId="09B2C81E" w14:textId="5F245453" w:rsidR="00264EE0" w:rsidRPr="00D22A00" w:rsidRDefault="0069157E" w:rsidP="00D22A00">
      <w:pPr>
        <w:pStyle w:val="a9"/>
        <w:numPr>
          <w:ilvl w:val="1"/>
          <w:numId w:val="9"/>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w:t>
      </w:r>
      <w:r w:rsidR="00264EE0" w:rsidRPr="00D22A00">
        <w:rPr>
          <w:rFonts w:ascii="Arial" w:eastAsia="Times New Roman" w:hAnsi="Arial" w:cs="Arial"/>
          <w:color w:val="000000" w:themeColor="text1"/>
          <w:lang w:val="ru-RU" w:eastAsia="en-GB"/>
        </w:rPr>
        <w:t xml:space="preserve"> вправе посылать своим Пользователям информационные сообщения.</w:t>
      </w:r>
    </w:p>
    <w:p w14:paraId="2AB3D6EE" w14:textId="0417EAB8"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eastAsia="en-GB"/>
        </w:rPr>
      </w:pPr>
      <w:r w:rsidRPr="00D22A00">
        <w:rPr>
          <w:rFonts w:ascii="Arial" w:eastAsia="Times New Roman" w:hAnsi="Arial" w:cs="Arial"/>
          <w:b/>
          <w:bCs/>
          <w:color w:val="000000" w:themeColor="text1"/>
          <w:lang w:val="ru-RU" w:eastAsia="en-GB"/>
        </w:rPr>
        <w:t>КОНТЕНТ ПОЛЬЗОВАТЕЛЯ</w:t>
      </w:r>
    </w:p>
    <w:p w14:paraId="50492C7F" w14:textId="249167BB" w:rsidR="00264EE0" w:rsidRPr="00D22A00" w:rsidRDefault="00264EE0" w:rsidP="00D22A00">
      <w:pPr>
        <w:pStyle w:val="a9"/>
        <w:numPr>
          <w:ilvl w:val="1"/>
          <w:numId w:val="11"/>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Пользователь самостоятельно несет ответственность за соответствие содержания размещаемого Пользователем контента требованиям действующего законодательства, включая ответственность перед третьим лицами в случаях, когда размещение Пользователем того или иного контента или содержание контента нарушает права и законные интересы третьих лиц, в том числе личные неимущественные права авторов, иные интеллектуальные права третьих лиц, и/или посягает на принадлежащие им нематериальные блага.</w:t>
      </w:r>
    </w:p>
    <w:p w14:paraId="223CDB48" w14:textId="4D3B2469" w:rsidR="00264EE0" w:rsidRPr="00D22A00" w:rsidRDefault="00264EE0" w:rsidP="00D22A00">
      <w:pPr>
        <w:pStyle w:val="a9"/>
        <w:numPr>
          <w:ilvl w:val="1"/>
          <w:numId w:val="11"/>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Пользователь признает и соглашается с тем, что </w:t>
      </w:r>
      <w:r w:rsidR="0069157E" w:rsidRPr="00D22A00">
        <w:rPr>
          <w:rFonts w:ascii="Arial" w:eastAsia="Times New Roman" w:hAnsi="Arial" w:cs="Arial"/>
          <w:color w:val="000000" w:themeColor="text1"/>
          <w:lang w:val="ru-RU" w:eastAsia="en-GB"/>
        </w:rPr>
        <w:t>Общество</w:t>
      </w:r>
      <w:r w:rsidRPr="00D22A00">
        <w:rPr>
          <w:rFonts w:ascii="Arial" w:eastAsia="Times New Roman" w:hAnsi="Arial" w:cs="Arial"/>
          <w:color w:val="000000" w:themeColor="text1"/>
          <w:lang w:val="ru-RU" w:eastAsia="en-GB"/>
        </w:rPr>
        <w:t xml:space="preserve"> не обязан</w:t>
      </w:r>
      <w:r w:rsidR="0069157E" w:rsidRPr="00D22A00">
        <w:rPr>
          <w:rFonts w:ascii="Arial" w:eastAsia="Times New Roman" w:hAnsi="Arial" w:cs="Arial"/>
          <w:color w:val="000000" w:themeColor="text1"/>
          <w:lang w:val="ru-RU" w:eastAsia="en-GB"/>
        </w:rPr>
        <w:t>о</w:t>
      </w:r>
      <w:r w:rsidRPr="00D22A00">
        <w:rPr>
          <w:rFonts w:ascii="Arial" w:eastAsia="Times New Roman" w:hAnsi="Arial" w:cs="Arial"/>
          <w:color w:val="000000" w:themeColor="text1"/>
          <w:lang w:val="ru-RU" w:eastAsia="en-GB"/>
        </w:rPr>
        <w:t xml:space="preserve"> просматривать контент любого вида, размещаемый и/или распространяемый Пользователем посредством сервисов </w:t>
      </w:r>
      <w:r w:rsidR="0069157E"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а также то, что </w:t>
      </w:r>
      <w:r w:rsidR="0069157E" w:rsidRPr="00D22A00">
        <w:rPr>
          <w:rFonts w:ascii="Arial" w:eastAsia="Times New Roman" w:hAnsi="Arial" w:cs="Arial"/>
          <w:color w:val="000000" w:themeColor="text1"/>
          <w:lang w:val="ru-RU" w:eastAsia="en-GB"/>
        </w:rPr>
        <w:t>Общество</w:t>
      </w:r>
      <w:r w:rsidRPr="00D22A00">
        <w:rPr>
          <w:rFonts w:ascii="Arial" w:eastAsia="Times New Roman" w:hAnsi="Arial" w:cs="Arial"/>
          <w:color w:val="000000" w:themeColor="text1"/>
          <w:lang w:val="ru-RU" w:eastAsia="en-GB"/>
        </w:rPr>
        <w:t xml:space="preserve"> имеет право (но не обязанность) по своему усмотрению отказать Пользователю в размещении и/или распространении им контента или удалить любой контент, который доступен посредством сервисов </w:t>
      </w:r>
      <w:r w:rsidR="0069157E"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Пользователь осознает и согласен с тем, что он должен самостоятельно оценивать все риски, связанные с использованием контента, включая оценку надежности, полноты или полезности этого контента.</w:t>
      </w:r>
    </w:p>
    <w:p w14:paraId="13B51627" w14:textId="3886F4EA" w:rsidR="00264EE0" w:rsidRPr="00D22A00" w:rsidRDefault="00264EE0" w:rsidP="00D22A00">
      <w:pPr>
        <w:pStyle w:val="a9"/>
        <w:numPr>
          <w:ilvl w:val="1"/>
          <w:numId w:val="11"/>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Пользователь осознает и соглашается с тем, что технология работы сервисов может потребовать копирование (воспроизведение) контента Пользователя </w:t>
      </w:r>
      <w:bookmarkStart w:id="2" w:name="_Hlk125721839"/>
      <w:r w:rsidR="0069157E" w:rsidRPr="00D22A00">
        <w:rPr>
          <w:rFonts w:ascii="Arial" w:eastAsia="Times New Roman" w:hAnsi="Arial" w:cs="Arial"/>
          <w:color w:val="000000" w:themeColor="text1"/>
          <w:lang w:val="ru-RU" w:eastAsia="en-GB"/>
        </w:rPr>
        <w:lastRenderedPageBreak/>
        <w:t>Обществом</w:t>
      </w:r>
      <w:bookmarkEnd w:id="2"/>
      <w:r w:rsidRPr="00D22A00">
        <w:rPr>
          <w:rFonts w:ascii="Arial" w:eastAsia="Times New Roman" w:hAnsi="Arial" w:cs="Arial"/>
          <w:color w:val="000000" w:themeColor="text1"/>
          <w:lang w:val="ru-RU" w:eastAsia="en-GB"/>
        </w:rPr>
        <w:t xml:space="preserve">, а также переработки его </w:t>
      </w:r>
      <w:r w:rsidR="0069157E" w:rsidRPr="00D22A00">
        <w:rPr>
          <w:rFonts w:ascii="Arial" w:eastAsia="Times New Roman" w:hAnsi="Arial" w:cs="Arial"/>
          <w:color w:val="000000" w:themeColor="text1"/>
          <w:lang w:val="ru-RU" w:eastAsia="en-GB"/>
        </w:rPr>
        <w:t>Обществом</w:t>
      </w:r>
      <w:r w:rsidRPr="00D22A00">
        <w:rPr>
          <w:rFonts w:ascii="Arial" w:eastAsia="Times New Roman" w:hAnsi="Arial" w:cs="Arial"/>
          <w:color w:val="000000" w:themeColor="text1"/>
          <w:lang w:val="ru-RU" w:eastAsia="en-GB"/>
        </w:rPr>
        <w:t xml:space="preserve"> для соответствия техническим требованиям того или иного сервиса.</w:t>
      </w:r>
    </w:p>
    <w:p w14:paraId="251F841A" w14:textId="53F638EC"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eastAsia="en-GB"/>
        </w:rPr>
      </w:pPr>
      <w:r w:rsidRPr="00D22A00">
        <w:rPr>
          <w:rFonts w:ascii="Arial" w:eastAsia="Times New Roman" w:hAnsi="Arial" w:cs="Arial"/>
          <w:b/>
          <w:bCs/>
          <w:color w:val="000000" w:themeColor="text1"/>
          <w:lang w:val="ru-RU" w:eastAsia="en-GB"/>
        </w:rPr>
        <w:t>УСЛОВИЯ ИСПОЛЬЗОВАНИЯ СЕРВИСОВ</w:t>
      </w:r>
    </w:p>
    <w:p w14:paraId="451B9A2F" w14:textId="3CB4B4EB" w:rsidR="00264EE0" w:rsidRPr="00D22A00" w:rsidRDefault="00264EE0" w:rsidP="00D22A00">
      <w:pPr>
        <w:pStyle w:val="a9"/>
        <w:numPr>
          <w:ilvl w:val="1"/>
          <w:numId w:val="12"/>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Пользователь самостоятельно несет ответственность перед третьими лицами за свои действия, связанные с использованием Сервиса,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w:t>
      </w:r>
    </w:p>
    <w:p w14:paraId="4EF6D484" w14:textId="287F229A" w:rsidR="00264EE0" w:rsidRPr="00D22A00" w:rsidRDefault="00264EE0" w:rsidP="00D22A00">
      <w:pPr>
        <w:pStyle w:val="a9"/>
        <w:numPr>
          <w:ilvl w:val="1"/>
          <w:numId w:val="12"/>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При использовании сервисов </w:t>
      </w:r>
      <w:r w:rsidR="0069157E"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Пользователь не вправе:</w:t>
      </w:r>
    </w:p>
    <w:p w14:paraId="6E43A4D1" w14:textId="4EC9AA86"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з</w:t>
      </w:r>
      <w:r w:rsidR="00264EE0" w:rsidRPr="00D22A00">
        <w:rPr>
          <w:rFonts w:ascii="Arial" w:eastAsia="Times New Roman" w:hAnsi="Arial" w:cs="Arial"/>
          <w:color w:val="000000" w:themeColor="text1"/>
          <w:lang w:val="ru-RU" w:eastAsia="en-GB"/>
        </w:rPr>
        <w:t xml:space="preserve">агружать, посылать, передавать или любым другим способом размещать и/или распространять контент, который является незаконным, </w:t>
      </w:r>
      <w:r w:rsidR="00264EE0" w:rsidRPr="00D22A00">
        <w:rPr>
          <w:rFonts w:ascii="Arial" w:eastAsia="Times New Roman" w:hAnsi="Arial" w:cs="Arial"/>
          <w:lang w:val="ru-RU" w:eastAsia="ru-RU"/>
        </w:rPr>
        <w:t>вредоносным</w:t>
      </w:r>
      <w:r w:rsidR="00264EE0" w:rsidRPr="00D22A00">
        <w:rPr>
          <w:rFonts w:ascii="Arial" w:eastAsia="Times New Roman" w:hAnsi="Arial" w:cs="Arial"/>
          <w:color w:val="000000" w:themeColor="text1"/>
          <w:lang w:val="ru-RU" w:eastAsia="en-GB"/>
        </w:rPr>
        <w:t>,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r w:rsidRPr="00D22A00">
        <w:rPr>
          <w:rFonts w:ascii="Arial" w:eastAsia="Times New Roman" w:hAnsi="Arial" w:cs="Arial"/>
          <w:color w:val="000000" w:themeColor="text1"/>
          <w:lang w:val="ru-RU" w:eastAsia="en-GB"/>
        </w:rPr>
        <w:t>;</w:t>
      </w:r>
    </w:p>
    <w:p w14:paraId="3416D01A" w14:textId="7AED23B5"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lang w:val="ru-RU" w:eastAsia="ru-RU"/>
        </w:rPr>
        <w:t>н</w:t>
      </w:r>
      <w:r w:rsidR="00264EE0" w:rsidRPr="00D22A00">
        <w:rPr>
          <w:rFonts w:ascii="Arial" w:eastAsia="Times New Roman" w:hAnsi="Arial" w:cs="Arial"/>
          <w:lang w:val="ru-RU" w:eastAsia="ru-RU"/>
        </w:rPr>
        <w:t>арушать</w:t>
      </w:r>
      <w:r w:rsidR="00264EE0" w:rsidRPr="00D22A00">
        <w:rPr>
          <w:rFonts w:ascii="Arial" w:eastAsia="Times New Roman" w:hAnsi="Arial" w:cs="Arial"/>
          <w:color w:val="000000" w:themeColor="text1"/>
          <w:lang w:val="ru-RU" w:eastAsia="en-GB"/>
        </w:rPr>
        <w:t xml:space="preserve"> права третьих лиц, в том числе несовершеннолетних, и/или причинять им вред в любой форме</w:t>
      </w:r>
      <w:r w:rsidRPr="00D22A00">
        <w:rPr>
          <w:rFonts w:ascii="Arial" w:eastAsia="Times New Roman" w:hAnsi="Arial" w:cs="Arial"/>
          <w:color w:val="000000" w:themeColor="text1"/>
          <w:lang w:val="ru-RU" w:eastAsia="en-GB"/>
        </w:rPr>
        <w:t>;</w:t>
      </w:r>
    </w:p>
    <w:p w14:paraId="6A3A37C1" w14:textId="59FE2E01"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в</w:t>
      </w:r>
      <w:r w:rsidR="00264EE0" w:rsidRPr="00D22A00">
        <w:rPr>
          <w:rFonts w:ascii="Arial" w:eastAsia="Times New Roman" w:hAnsi="Arial" w:cs="Arial"/>
          <w:color w:val="000000" w:themeColor="text1"/>
          <w:lang w:val="ru-RU" w:eastAsia="en-GB"/>
        </w:rPr>
        <w:t xml:space="preserve">ыдавать себя за другого человека или представителя организации и/или сообщества без достаточных на то прав, в том числе за сотрудников </w:t>
      </w:r>
      <w:r w:rsidR="00BB5857" w:rsidRPr="00D22A00">
        <w:rPr>
          <w:rFonts w:ascii="Arial" w:eastAsia="Times New Roman" w:hAnsi="Arial" w:cs="Arial"/>
          <w:color w:val="000000" w:themeColor="text1"/>
          <w:lang w:val="ru-RU" w:eastAsia="en-GB"/>
        </w:rPr>
        <w:t>Общества</w:t>
      </w:r>
      <w:r w:rsidR="00264EE0" w:rsidRPr="00D22A00">
        <w:rPr>
          <w:rFonts w:ascii="Arial" w:eastAsia="Times New Roman" w:hAnsi="Arial" w:cs="Arial"/>
          <w:color w:val="000000" w:themeColor="text1"/>
          <w:lang w:val="ru-RU" w:eastAsia="en-GB"/>
        </w:rPr>
        <w:t xml:space="preserve">, </w:t>
      </w:r>
      <w:proofErr w:type="gramStart"/>
      <w:r w:rsidR="00264EE0" w:rsidRPr="00D22A00">
        <w:rPr>
          <w:rFonts w:ascii="Arial" w:eastAsia="Times New Roman" w:hAnsi="Arial" w:cs="Arial"/>
          <w:color w:val="000000" w:themeColor="text1"/>
          <w:lang w:val="ru-RU" w:eastAsia="en-GB"/>
        </w:rPr>
        <w:t>за модераторов</w:t>
      </w:r>
      <w:proofErr w:type="gramEnd"/>
      <w:r w:rsidR="00264EE0" w:rsidRPr="00D22A00">
        <w:rPr>
          <w:rFonts w:ascii="Arial" w:eastAsia="Times New Roman" w:hAnsi="Arial" w:cs="Arial"/>
          <w:color w:val="000000" w:themeColor="text1"/>
          <w:lang w:val="ru-RU" w:eastAsia="en-GB"/>
        </w:rPr>
        <w:t xml:space="preserve"> форумов, за владельца сайта, а также применять любые другие формы и способы незаконного представительства других лиц в сети, а также вводить пользователей или </w:t>
      </w:r>
      <w:r w:rsidR="00BB5857" w:rsidRPr="00D22A00">
        <w:rPr>
          <w:rFonts w:ascii="Arial" w:eastAsia="Times New Roman" w:hAnsi="Arial" w:cs="Arial"/>
          <w:color w:val="000000" w:themeColor="text1"/>
          <w:lang w:val="ru-RU" w:eastAsia="en-GB"/>
        </w:rPr>
        <w:t>Обществ</w:t>
      </w:r>
      <w:r w:rsidR="003F3584" w:rsidRPr="00D22A00">
        <w:rPr>
          <w:rFonts w:ascii="Arial" w:eastAsia="Times New Roman" w:hAnsi="Arial" w:cs="Arial"/>
          <w:color w:val="000000" w:themeColor="text1"/>
          <w:lang w:val="ru-RU" w:eastAsia="en-GB"/>
        </w:rPr>
        <w:t xml:space="preserve">о </w:t>
      </w:r>
      <w:r w:rsidR="00264EE0" w:rsidRPr="00D22A00">
        <w:rPr>
          <w:rFonts w:ascii="Arial" w:eastAsia="Times New Roman" w:hAnsi="Arial" w:cs="Arial"/>
          <w:color w:val="000000" w:themeColor="text1"/>
          <w:lang w:val="ru-RU" w:eastAsia="en-GB"/>
        </w:rPr>
        <w:t>в заблуждение относительно свойств и характеристик каких-либо субъектов или объектов</w:t>
      </w:r>
      <w:r w:rsidRPr="00D22A00">
        <w:rPr>
          <w:rFonts w:ascii="Arial" w:eastAsia="Times New Roman" w:hAnsi="Arial" w:cs="Arial"/>
          <w:color w:val="000000" w:themeColor="text1"/>
          <w:lang w:val="ru-RU" w:eastAsia="en-GB"/>
        </w:rPr>
        <w:t>;</w:t>
      </w:r>
    </w:p>
    <w:p w14:paraId="5679DDCC" w14:textId="0FD88897"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lang w:val="ru-RU" w:eastAsia="ru-RU"/>
        </w:rPr>
        <w:t>з</w:t>
      </w:r>
      <w:r w:rsidR="00264EE0" w:rsidRPr="00D22A00">
        <w:rPr>
          <w:rFonts w:ascii="Arial" w:eastAsia="Times New Roman" w:hAnsi="Arial" w:cs="Arial"/>
          <w:lang w:val="ru-RU" w:eastAsia="ru-RU"/>
        </w:rPr>
        <w:t>агружать</w:t>
      </w:r>
      <w:r w:rsidR="00264EE0" w:rsidRPr="00D22A00">
        <w:rPr>
          <w:rFonts w:ascii="Arial" w:eastAsia="Times New Roman" w:hAnsi="Arial" w:cs="Arial"/>
          <w:color w:val="000000" w:themeColor="text1"/>
          <w:lang w:val="ru-RU" w:eastAsia="en-GB"/>
        </w:rPr>
        <w:t>, 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r w:rsidRPr="00D22A00">
        <w:rPr>
          <w:rFonts w:ascii="Arial" w:eastAsia="Times New Roman" w:hAnsi="Arial" w:cs="Arial"/>
          <w:color w:val="000000" w:themeColor="text1"/>
          <w:lang w:val="ru-RU" w:eastAsia="en-GB"/>
        </w:rPr>
        <w:t>;</w:t>
      </w:r>
    </w:p>
    <w:p w14:paraId="1C3ED086" w14:textId="1832143E"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з</w:t>
      </w:r>
      <w:r w:rsidR="00264EE0" w:rsidRPr="00D22A00">
        <w:rPr>
          <w:rFonts w:ascii="Arial" w:eastAsia="Times New Roman" w:hAnsi="Arial" w:cs="Arial"/>
          <w:color w:val="000000" w:themeColor="text1"/>
          <w:lang w:val="ru-RU" w:eastAsia="en-GB"/>
        </w:rPr>
        <w:t>агружать, посылать, передавать или любым другим способом размещать и/или распространять не разрешенную специальным образом рекламную информацию, спам (в том числе и поисковый), списки чужих адресов электронной почты, схемы «пирамид», многоуровневого (сетевого) маркетинга (</w:t>
      </w:r>
      <w:r w:rsidR="00264EE0" w:rsidRPr="00D22A00">
        <w:rPr>
          <w:rFonts w:ascii="Arial" w:eastAsia="Times New Roman" w:hAnsi="Arial" w:cs="Arial"/>
          <w:color w:val="000000" w:themeColor="text1"/>
          <w:lang w:eastAsia="en-GB"/>
        </w:rPr>
        <w:t>MLM</w:t>
      </w:r>
      <w:r w:rsidR="00264EE0" w:rsidRPr="00D22A00">
        <w:rPr>
          <w:rFonts w:ascii="Arial" w:eastAsia="Times New Roman" w:hAnsi="Arial" w:cs="Arial"/>
          <w:color w:val="000000" w:themeColor="text1"/>
          <w:lang w:val="ru-RU" w:eastAsia="en-GB"/>
        </w:rPr>
        <w:t xml:space="preserve">), системы интернет-заработка и </w:t>
      </w:r>
      <w:r w:rsidR="00264EE0" w:rsidRPr="00D22A00">
        <w:rPr>
          <w:rFonts w:ascii="Arial" w:eastAsia="Times New Roman" w:hAnsi="Arial" w:cs="Arial"/>
          <w:color w:val="000000" w:themeColor="text1"/>
          <w:lang w:eastAsia="en-GB"/>
        </w:rPr>
        <w:t>e</w:t>
      </w:r>
      <w:r w:rsidR="00264EE0" w:rsidRPr="00D22A00">
        <w:rPr>
          <w:rFonts w:ascii="Arial" w:eastAsia="Times New Roman" w:hAnsi="Arial" w:cs="Arial"/>
          <w:color w:val="000000" w:themeColor="text1"/>
          <w:lang w:val="ru-RU" w:eastAsia="en-GB"/>
        </w:rPr>
        <w:t>-</w:t>
      </w:r>
      <w:r w:rsidR="00264EE0" w:rsidRPr="00D22A00">
        <w:rPr>
          <w:rFonts w:ascii="Arial" w:eastAsia="Times New Roman" w:hAnsi="Arial" w:cs="Arial"/>
          <w:color w:val="000000" w:themeColor="text1"/>
          <w:lang w:eastAsia="en-GB"/>
        </w:rPr>
        <w:t>mail</w:t>
      </w:r>
      <w:r w:rsidR="003F3584" w:rsidRPr="00D22A00">
        <w:rPr>
          <w:rFonts w:ascii="Arial" w:eastAsia="Times New Roman" w:hAnsi="Arial" w:cs="Arial"/>
          <w:color w:val="000000" w:themeColor="text1"/>
          <w:lang w:val="ru-RU" w:eastAsia="en-GB"/>
        </w:rPr>
        <w:t>-</w:t>
      </w:r>
      <w:r w:rsidR="00264EE0" w:rsidRPr="00D22A00">
        <w:rPr>
          <w:rFonts w:ascii="Arial" w:eastAsia="Times New Roman" w:hAnsi="Arial" w:cs="Arial"/>
          <w:color w:val="000000" w:themeColor="text1"/>
          <w:lang w:val="ru-RU" w:eastAsia="en-GB"/>
        </w:rPr>
        <w:t xml:space="preserve">бизнесов, «письма счастья», а также использовать сервисы </w:t>
      </w:r>
      <w:bookmarkStart w:id="3" w:name="_Hlk125722027"/>
      <w:r w:rsidR="00BB5857" w:rsidRPr="00D22A00">
        <w:rPr>
          <w:rFonts w:ascii="Arial" w:eastAsia="Times New Roman" w:hAnsi="Arial" w:cs="Arial"/>
          <w:color w:val="000000" w:themeColor="text1"/>
          <w:lang w:val="ru-RU" w:eastAsia="en-GB"/>
        </w:rPr>
        <w:t>Общества</w:t>
      </w:r>
      <w:bookmarkEnd w:id="3"/>
      <w:r w:rsidR="00264EE0" w:rsidRPr="00D22A00">
        <w:rPr>
          <w:rFonts w:ascii="Arial" w:eastAsia="Times New Roman" w:hAnsi="Arial" w:cs="Arial"/>
          <w:color w:val="000000" w:themeColor="text1"/>
          <w:lang w:val="ru-RU" w:eastAsia="en-GB"/>
        </w:rPr>
        <w:t xml:space="preserve"> для участия в этих мероприятиях, или использовать сервисы </w:t>
      </w:r>
      <w:r w:rsidR="00BB5857" w:rsidRPr="00D22A00">
        <w:rPr>
          <w:rFonts w:ascii="Arial" w:eastAsia="Times New Roman" w:hAnsi="Arial" w:cs="Arial"/>
          <w:color w:val="000000" w:themeColor="text1"/>
          <w:lang w:val="ru-RU" w:eastAsia="en-GB"/>
        </w:rPr>
        <w:t>Общества</w:t>
      </w:r>
      <w:r w:rsidR="00264EE0" w:rsidRPr="00D22A00">
        <w:rPr>
          <w:rFonts w:ascii="Arial" w:eastAsia="Times New Roman" w:hAnsi="Arial" w:cs="Arial"/>
          <w:color w:val="000000" w:themeColor="text1"/>
          <w:lang w:val="ru-RU" w:eastAsia="en-GB"/>
        </w:rPr>
        <w:t>, исключительно для перенаправления пользователей на страницы других доменов</w:t>
      </w:r>
      <w:r w:rsidRPr="00D22A00">
        <w:rPr>
          <w:rFonts w:ascii="Arial" w:eastAsia="Times New Roman" w:hAnsi="Arial" w:cs="Arial"/>
          <w:color w:val="000000" w:themeColor="text1"/>
          <w:lang w:val="ru-RU" w:eastAsia="en-GB"/>
        </w:rPr>
        <w:t>;</w:t>
      </w:r>
    </w:p>
    <w:p w14:paraId="30D2705C" w14:textId="6AD61ADD"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з</w:t>
      </w:r>
      <w:r w:rsidR="00264EE0" w:rsidRPr="00D22A00">
        <w:rPr>
          <w:rFonts w:ascii="Arial" w:eastAsia="Times New Roman" w:hAnsi="Arial" w:cs="Arial"/>
          <w:color w:val="000000" w:themeColor="text1"/>
          <w:lang w:val="ru-RU" w:eastAsia="en-GB"/>
        </w:rPr>
        <w:t xml:space="preserve">агружать, посылать, передавать или любым другим способом размещать и/или распространять 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w:t>
      </w:r>
      <w:r w:rsidR="00264EE0" w:rsidRPr="00D22A00">
        <w:rPr>
          <w:rFonts w:ascii="Arial" w:eastAsia="Times New Roman" w:hAnsi="Arial" w:cs="Arial"/>
          <w:color w:val="000000" w:themeColor="text1"/>
          <w:lang w:val="ru-RU" w:eastAsia="en-GB"/>
        </w:rPr>
        <w:lastRenderedPageBreak/>
        <w:t>несанкционированного доступа к платным ресурсам в Интернете, а также размещения ссылок на вышеуказанную информацию</w:t>
      </w:r>
      <w:r w:rsidRPr="00D22A00">
        <w:rPr>
          <w:rFonts w:ascii="Arial" w:eastAsia="Times New Roman" w:hAnsi="Arial" w:cs="Arial"/>
          <w:color w:val="000000" w:themeColor="text1"/>
          <w:lang w:val="ru-RU" w:eastAsia="en-GB"/>
        </w:rPr>
        <w:t>;</w:t>
      </w:r>
    </w:p>
    <w:p w14:paraId="142D3E6F" w14:textId="66F18109"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н</w:t>
      </w:r>
      <w:r w:rsidR="00264EE0" w:rsidRPr="00D22A00">
        <w:rPr>
          <w:rFonts w:ascii="Arial" w:eastAsia="Times New Roman" w:hAnsi="Arial" w:cs="Arial"/>
          <w:color w:val="000000" w:themeColor="text1"/>
          <w:lang w:val="ru-RU" w:eastAsia="en-GB"/>
        </w:rPr>
        <w:t>есанкционированно собирать и хранить персональные данные других лиц</w:t>
      </w:r>
      <w:r w:rsidRPr="00D22A00">
        <w:rPr>
          <w:rFonts w:ascii="Arial" w:eastAsia="Times New Roman" w:hAnsi="Arial" w:cs="Arial"/>
          <w:color w:val="000000" w:themeColor="text1"/>
          <w:lang w:val="ru-RU" w:eastAsia="en-GB"/>
        </w:rPr>
        <w:t>;</w:t>
      </w:r>
    </w:p>
    <w:p w14:paraId="26C0E6F7" w14:textId="36A43AF4"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н</w:t>
      </w:r>
      <w:r w:rsidR="00264EE0" w:rsidRPr="00D22A00">
        <w:rPr>
          <w:rFonts w:ascii="Arial" w:eastAsia="Times New Roman" w:hAnsi="Arial" w:cs="Arial"/>
          <w:color w:val="000000" w:themeColor="text1"/>
          <w:lang w:val="ru-RU" w:eastAsia="en-GB"/>
        </w:rPr>
        <w:t xml:space="preserve">арушать нормальную работу веб-сайтов и сервисов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w:t>
      </w:r>
    </w:p>
    <w:p w14:paraId="516965E0" w14:textId="00C78BAF"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р</w:t>
      </w:r>
      <w:r w:rsidR="00264EE0" w:rsidRPr="00D22A00">
        <w:rPr>
          <w:rFonts w:ascii="Arial" w:eastAsia="Times New Roman" w:hAnsi="Arial" w:cs="Arial"/>
          <w:color w:val="000000" w:themeColor="text1"/>
          <w:lang w:val="ru-RU" w:eastAsia="en-GB"/>
        </w:rPr>
        <w:t>азмещать ссылки на ресурсы сети, содержание которых противоречит действующему законодательству РФ</w:t>
      </w:r>
      <w:r w:rsidRPr="00D22A00">
        <w:rPr>
          <w:rFonts w:ascii="Arial" w:eastAsia="Times New Roman" w:hAnsi="Arial" w:cs="Arial"/>
          <w:color w:val="000000" w:themeColor="text1"/>
          <w:lang w:val="ru-RU" w:eastAsia="en-GB"/>
        </w:rPr>
        <w:t>;</w:t>
      </w:r>
    </w:p>
    <w:p w14:paraId="53761B8A" w14:textId="74B8D336"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с</w:t>
      </w:r>
      <w:r w:rsidR="00264EE0" w:rsidRPr="00D22A00">
        <w:rPr>
          <w:rFonts w:ascii="Arial" w:eastAsia="Times New Roman" w:hAnsi="Arial" w:cs="Arial"/>
          <w:color w:val="000000" w:themeColor="text1"/>
          <w:lang w:val="ru-RU" w:eastAsia="en-GB"/>
        </w:rPr>
        <w:t>пособствовать действиям, направленным на нарушение ограничений и запретов, налагаемых Соглашением</w:t>
      </w:r>
      <w:r w:rsidRPr="00D22A00">
        <w:rPr>
          <w:rFonts w:ascii="Arial" w:eastAsia="Times New Roman" w:hAnsi="Arial" w:cs="Arial"/>
          <w:color w:val="000000" w:themeColor="text1"/>
          <w:lang w:val="ru-RU" w:eastAsia="en-GB"/>
        </w:rPr>
        <w:t>;</w:t>
      </w:r>
    </w:p>
    <w:p w14:paraId="750B5CD0" w14:textId="250A8678" w:rsidR="00264EE0" w:rsidRPr="00D22A00" w:rsidRDefault="001F3647" w:rsidP="00D22A00">
      <w:pPr>
        <w:numPr>
          <w:ilvl w:val="2"/>
          <w:numId w:val="13"/>
        </w:numPr>
        <w:spacing w:after="120" w:line="240" w:lineRule="auto"/>
        <w:ind w:left="1418"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д</w:t>
      </w:r>
      <w:r w:rsidR="00264EE0" w:rsidRPr="00D22A00">
        <w:rPr>
          <w:rFonts w:ascii="Arial" w:eastAsia="Times New Roman" w:hAnsi="Arial" w:cs="Arial"/>
          <w:color w:val="000000" w:themeColor="text1"/>
          <w:lang w:val="ru-RU" w:eastAsia="en-GB"/>
        </w:rPr>
        <w:t>ругим образом нарушать нормы законодательства РФ, а также нормы международного права.</w:t>
      </w:r>
    </w:p>
    <w:p w14:paraId="4FF4960A" w14:textId="12F23D15"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ИСКЛЮЧИТЕЛЬНЫЕ ПРАВА НА СОДЕРЖАНИЕ СЕРВИСОВ И КОНТЕНТ</w:t>
      </w:r>
    </w:p>
    <w:p w14:paraId="752CEED9" w14:textId="59EE9877" w:rsidR="00264EE0" w:rsidRPr="00D22A00" w:rsidRDefault="00264EE0" w:rsidP="00D22A00">
      <w:pPr>
        <w:numPr>
          <w:ilvl w:val="1"/>
          <w:numId w:val="14"/>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Все </w:t>
      </w:r>
      <w:r w:rsidRPr="00D22A00">
        <w:rPr>
          <w:rFonts w:ascii="Arial" w:eastAsia="Times New Roman" w:hAnsi="Arial" w:cs="Arial"/>
          <w:lang w:val="ru-RU" w:eastAsia="ru-RU"/>
        </w:rPr>
        <w:t>объекты</w:t>
      </w:r>
      <w:r w:rsidRPr="00D22A00">
        <w:rPr>
          <w:rFonts w:ascii="Arial" w:eastAsia="Times New Roman" w:hAnsi="Arial" w:cs="Arial"/>
          <w:color w:val="000000" w:themeColor="text1"/>
          <w:lang w:val="ru-RU" w:eastAsia="en-GB"/>
        </w:rPr>
        <w:t xml:space="preserve">, доступ к которым возможен при помощи сервисов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включая элементы дизайна, графические изображения, иллюстрации, видео, программы для ЭВМ, базы данных, и другие объекты (далее </w:t>
      </w:r>
      <w:r w:rsidR="00363E48">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 xml:space="preserve">«содержание сервисов»), а также любой контент, размещенный на сервисах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являются объектами исключительных прав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Пользователей и других правообладателей.</w:t>
      </w:r>
    </w:p>
    <w:p w14:paraId="57D3E647" w14:textId="4E18E364" w:rsidR="00264EE0" w:rsidRPr="00D22A00" w:rsidRDefault="00264EE0" w:rsidP="00D22A00">
      <w:pPr>
        <w:numPr>
          <w:ilvl w:val="1"/>
          <w:numId w:val="14"/>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Использование контента, а также каких-либо иных элементов сервисов возможно только в рамках функционала, предлагаемого тем или иным сервисом. Никакие элементы содержания сервисов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а также любой контент, размещенный на сервисах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РФ или </w:t>
      </w:r>
      <w:r w:rsidRPr="00D22A00">
        <w:rPr>
          <w:rFonts w:ascii="Arial" w:eastAsia="Times New Roman" w:hAnsi="Arial" w:cs="Arial"/>
          <w:lang w:val="ru-RU" w:eastAsia="ru-RU"/>
        </w:rPr>
        <w:t>условиями</w:t>
      </w:r>
      <w:r w:rsidRPr="00D22A00">
        <w:rPr>
          <w:rFonts w:ascii="Arial" w:eastAsia="Times New Roman" w:hAnsi="Arial" w:cs="Arial"/>
          <w:color w:val="000000" w:themeColor="text1"/>
          <w:lang w:val="ru-RU" w:eastAsia="en-GB"/>
        </w:rPr>
        <w:t xml:space="preserve"> использования того или иного сервиса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w:t>
      </w:r>
    </w:p>
    <w:p w14:paraId="77361DE9" w14:textId="255FCD6C" w:rsidR="00264EE0" w:rsidRPr="00D22A00" w:rsidRDefault="00264EE0" w:rsidP="00D22A00">
      <w:pPr>
        <w:numPr>
          <w:ilvl w:val="1"/>
          <w:numId w:val="14"/>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Использование Пользователем элементов содержания сервисов,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w:t>
      </w:r>
      <w:r w:rsidRPr="00D22A00">
        <w:rPr>
          <w:rFonts w:ascii="Arial" w:eastAsia="Times New Roman" w:hAnsi="Arial" w:cs="Arial"/>
          <w:lang w:val="ru-RU" w:eastAsia="ru-RU"/>
        </w:rPr>
        <w:t>сохранении</w:t>
      </w:r>
      <w:r w:rsidRPr="00D22A00">
        <w:rPr>
          <w:rFonts w:ascii="Arial" w:eastAsia="Times New Roman" w:hAnsi="Arial" w:cs="Arial"/>
          <w:color w:val="000000" w:themeColor="text1"/>
          <w:lang w:val="ru-RU" w:eastAsia="en-GB"/>
        </w:rPr>
        <w:t xml:space="preserve"> соответствующего объекта в неизменном виде. Исключение составляют случаи, прямо предусмотренные законодательством РФ или Пользовательскими соглашениями того или иного сервиса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w:t>
      </w:r>
    </w:p>
    <w:p w14:paraId="722677F7" w14:textId="24137AFE"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САЙТЫ И КОНТЕНТ ТРЕТЬИХ ЛИЦ</w:t>
      </w:r>
    </w:p>
    <w:p w14:paraId="48D5368A" w14:textId="64636558" w:rsidR="00264EE0" w:rsidRPr="00D22A00" w:rsidRDefault="00264EE0" w:rsidP="00D22A00">
      <w:pPr>
        <w:pStyle w:val="a9"/>
        <w:numPr>
          <w:ilvl w:val="1"/>
          <w:numId w:val="15"/>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Сервисы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могут содержать ссылки на другие сайты в сети Интернет (сайты третьих лиц). Указанные третьи лица и их контент не проверяются </w:t>
      </w:r>
      <w:r w:rsidR="00BB5857" w:rsidRPr="00D22A00">
        <w:rPr>
          <w:rFonts w:ascii="Arial" w:eastAsia="Times New Roman" w:hAnsi="Arial" w:cs="Arial"/>
          <w:color w:val="000000" w:themeColor="text1"/>
          <w:lang w:val="ru-RU" w:eastAsia="en-GB"/>
        </w:rPr>
        <w:t>Обществом</w:t>
      </w:r>
      <w:r w:rsidRPr="00D22A00">
        <w:rPr>
          <w:rFonts w:ascii="Arial" w:eastAsia="Times New Roman" w:hAnsi="Arial" w:cs="Arial"/>
          <w:color w:val="000000" w:themeColor="text1"/>
          <w:lang w:val="ru-RU" w:eastAsia="en-GB"/>
        </w:rPr>
        <w:t xml:space="preserve"> на соответствие тем или иным требованиям (</w:t>
      </w:r>
      <w:r w:rsidRPr="00D22A00">
        <w:rPr>
          <w:rFonts w:ascii="Arial" w:eastAsia="Times New Roman" w:hAnsi="Arial" w:cs="Arial"/>
          <w:lang w:val="ru-RU" w:eastAsia="ru-RU"/>
        </w:rPr>
        <w:t>достоверности</w:t>
      </w:r>
      <w:r w:rsidRPr="00D22A00">
        <w:rPr>
          <w:rFonts w:ascii="Arial" w:eastAsia="Times New Roman" w:hAnsi="Arial" w:cs="Arial"/>
          <w:color w:val="000000" w:themeColor="text1"/>
          <w:lang w:val="ru-RU" w:eastAsia="en-GB"/>
        </w:rPr>
        <w:t xml:space="preserve">, полноты, законности и т.п.). </w:t>
      </w:r>
      <w:r w:rsidR="00BB5857" w:rsidRPr="00D22A00">
        <w:rPr>
          <w:rFonts w:ascii="Arial" w:eastAsia="Times New Roman" w:hAnsi="Arial" w:cs="Arial"/>
          <w:color w:val="000000" w:themeColor="text1"/>
          <w:lang w:val="ru-RU" w:eastAsia="en-GB"/>
        </w:rPr>
        <w:t>Общество</w:t>
      </w:r>
      <w:r w:rsidR="003F3584"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не несет ответственность за любую информацию, материалы, размещенные на сайтах третьих лиц, к которым Пользователь получает доступ с использованием сервисов,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w:t>
      </w:r>
    </w:p>
    <w:p w14:paraId="369A370E" w14:textId="297502F9" w:rsidR="00264EE0" w:rsidRPr="00D22A00" w:rsidRDefault="00264EE0" w:rsidP="00D22A00">
      <w:pPr>
        <w:pStyle w:val="a9"/>
        <w:numPr>
          <w:ilvl w:val="1"/>
          <w:numId w:val="15"/>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Ссылка (в любой форме)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w:t>
      </w:r>
      <w:r w:rsidRPr="00D22A00">
        <w:rPr>
          <w:rFonts w:ascii="Arial" w:eastAsia="Times New Roman" w:hAnsi="Arial" w:cs="Arial"/>
          <w:color w:val="000000" w:themeColor="text1"/>
          <w:lang w:val="ru-RU" w:eastAsia="en-GB"/>
        </w:rPr>
        <w:lastRenderedPageBreak/>
        <w:t xml:space="preserve">деятельности) со стороны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за исключением случаев, когда на это прямо указывается на ресурсах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w:t>
      </w:r>
    </w:p>
    <w:p w14:paraId="553EF5A4" w14:textId="2439A9D5"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eastAsia="en-GB"/>
        </w:rPr>
      </w:pPr>
      <w:r w:rsidRPr="00D22A00">
        <w:rPr>
          <w:rFonts w:ascii="Arial" w:eastAsia="Times New Roman" w:hAnsi="Arial" w:cs="Arial"/>
          <w:b/>
          <w:bCs/>
          <w:color w:val="000000" w:themeColor="text1"/>
          <w:lang w:val="ru-RU" w:eastAsia="en-GB"/>
        </w:rPr>
        <w:t>РЕКЛАМА</w:t>
      </w:r>
    </w:p>
    <w:p w14:paraId="6B628172" w14:textId="442573D9" w:rsidR="00264EE0" w:rsidRPr="00D22A00" w:rsidRDefault="00BB5857" w:rsidP="00D22A00">
      <w:pPr>
        <w:pStyle w:val="a9"/>
        <w:numPr>
          <w:ilvl w:val="1"/>
          <w:numId w:val="16"/>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w:t>
      </w:r>
      <w:r w:rsidR="00264EE0" w:rsidRPr="00D22A00">
        <w:rPr>
          <w:rFonts w:ascii="Arial" w:eastAsia="Times New Roman" w:hAnsi="Arial" w:cs="Arial"/>
          <w:color w:val="000000" w:themeColor="text1"/>
          <w:lang w:val="ru-RU" w:eastAsia="en-GB"/>
        </w:rPr>
        <w:t xml:space="preserve"> несет ответственность за рекламу, размещенную на сервисах </w:t>
      </w:r>
      <w:r w:rsidRPr="00D22A00">
        <w:rPr>
          <w:rFonts w:ascii="Arial" w:eastAsia="Times New Roman" w:hAnsi="Arial" w:cs="Arial"/>
          <w:color w:val="000000" w:themeColor="text1"/>
          <w:lang w:val="ru-RU" w:eastAsia="en-GB"/>
        </w:rPr>
        <w:t>Общества</w:t>
      </w:r>
      <w:r w:rsidR="00264EE0" w:rsidRPr="00D22A00">
        <w:rPr>
          <w:rFonts w:ascii="Arial" w:eastAsia="Times New Roman" w:hAnsi="Arial" w:cs="Arial"/>
          <w:color w:val="000000" w:themeColor="text1"/>
          <w:lang w:val="ru-RU" w:eastAsia="en-GB"/>
        </w:rPr>
        <w:t>, в пределах, установленных законодательством РФ.</w:t>
      </w:r>
    </w:p>
    <w:p w14:paraId="3D0CEFB2" w14:textId="08B7E58A"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ОТСУТСТВИЕ ГАРАНТИЙ И ОГРАНИЧЕНИЕ ОТВЕТСТВЕННОСТИ</w:t>
      </w:r>
    </w:p>
    <w:p w14:paraId="21458F32" w14:textId="2CEF319F" w:rsidR="00264EE0" w:rsidRPr="00D22A00" w:rsidRDefault="00BB5857" w:rsidP="00D22A00">
      <w:pPr>
        <w:numPr>
          <w:ilvl w:val="1"/>
          <w:numId w:val="17"/>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w:t>
      </w:r>
      <w:r w:rsidR="00264EE0" w:rsidRPr="00D22A00">
        <w:rPr>
          <w:rFonts w:ascii="Arial" w:eastAsia="Times New Roman" w:hAnsi="Arial" w:cs="Arial"/>
          <w:color w:val="000000" w:themeColor="text1"/>
          <w:lang w:val="ru-RU" w:eastAsia="en-GB"/>
        </w:rPr>
        <w:t xml:space="preserve"> не гарантирует, что: сервисы соответствуют / будут соответствовать требованиям Пользователя; сервисы будут предоставляться непрерывно, быстро, надежно и без ошибок; результаты, которые могут быть получены с использованием сервисов, будут точными и надежными и могут использоваться для каких-либо целей или в каком-либо качестве (например, для установления и/или подтверждения каких-либо фактов); качество какого-либо продукта, услуги, информации и пр., полученных с использованием сервисов, будет соответствовать ожиданиям Пользователя;</w:t>
      </w:r>
    </w:p>
    <w:p w14:paraId="049330C8" w14:textId="53E35CDD" w:rsidR="00264EE0" w:rsidRPr="00D22A00" w:rsidRDefault="00264EE0" w:rsidP="00D22A00">
      <w:pPr>
        <w:numPr>
          <w:ilvl w:val="1"/>
          <w:numId w:val="17"/>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Любые информацию и/или материалы (в том числе загружаемое ПО, письма, какие-либо инструкции и руководства к действию и т.д.), доступ к которым Пользователь получает с использованием сервисов </w:t>
      </w:r>
      <w:r w:rsidR="00BB5857"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Пользователь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 или третьим лицам, за потерю данных или любой другой вред.</w:t>
      </w:r>
    </w:p>
    <w:p w14:paraId="1DC3244D" w14:textId="4A32E8ED" w:rsidR="00264EE0" w:rsidRPr="00D22A00" w:rsidRDefault="00BB5857" w:rsidP="00D22A00">
      <w:pPr>
        <w:numPr>
          <w:ilvl w:val="1"/>
          <w:numId w:val="17"/>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w:t>
      </w:r>
      <w:r w:rsidR="00264EE0" w:rsidRPr="00D22A00">
        <w:rPr>
          <w:rFonts w:ascii="Arial" w:eastAsia="Times New Roman" w:hAnsi="Arial" w:cs="Arial"/>
          <w:color w:val="000000" w:themeColor="text1"/>
          <w:lang w:val="ru-RU" w:eastAsia="en-GB"/>
        </w:rPr>
        <w:t xml:space="preserve"> не несет ответственности за любые виды убытков, произошедшие вследствие использования Пользователем сервисов </w:t>
      </w:r>
      <w:r w:rsidRPr="00D22A00">
        <w:rPr>
          <w:rFonts w:ascii="Arial" w:eastAsia="Times New Roman" w:hAnsi="Arial" w:cs="Arial"/>
          <w:color w:val="000000" w:themeColor="text1"/>
          <w:lang w:val="ru-RU" w:eastAsia="en-GB"/>
        </w:rPr>
        <w:t>Общества</w:t>
      </w:r>
      <w:r w:rsidR="00264EE0" w:rsidRPr="00D22A00">
        <w:rPr>
          <w:rFonts w:ascii="Arial" w:eastAsia="Times New Roman" w:hAnsi="Arial" w:cs="Arial"/>
          <w:color w:val="000000" w:themeColor="text1"/>
          <w:lang w:val="ru-RU" w:eastAsia="en-GB"/>
        </w:rPr>
        <w:t xml:space="preserve"> или отдельных частей/функций сервисов.</w:t>
      </w:r>
    </w:p>
    <w:p w14:paraId="625467ED" w14:textId="6DEF7742" w:rsidR="00264EE0" w:rsidRPr="00D22A00" w:rsidRDefault="00264EE0" w:rsidP="00D22A00">
      <w:pPr>
        <w:numPr>
          <w:ilvl w:val="1"/>
          <w:numId w:val="17"/>
        </w:numPr>
        <w:spacing w:after="120" w:line="240" w:lineRule="auto"/>
        <w:ind w:left="709" w:hanging="709"/>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При любых обстоятельствах ответственность </w:t>
      </w:r>
      <w:r w:rsidR="00EC3172"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в соответствии со статьей 15 Гражданского кодекса России ограничена 10</w:t>
      </w:r>
      <w:r w:rsidR="003F3584" w:rsidRPr="00D22A00">
        <w:rPr>
          <w:rFonts w:ascii="Arial" w:eastAsia="Times New Roman" w:hAnsi="Arial" w:cs="Arial"/>
          <w:color w:val="000000" w:themeColor="text1"/>
          <w:lang w:val="ru-RU" w:eastAsia="en-GB"/>
        </w:rPr>
        <w:t> </w:t>
      </w:r>
      <w:r w:rsidRPr="00D22A00">
        <w:rPr>
          <w:rFonts w:ascii="Arial" w:eastAsia="Times New Roman" w:hAnsi="Arial" w:cs="Arial"/>
          <w:color w:val="000000" w:themeColor="text1"/>
          <w:lang w:val="ru-RU" w:eastAsia="en-GB"/>
        </w:rPr>
        <w:t>000,00 (</w:t>
      </w:r>
      <w:r w:rsidR="003F3584" w:rsidRPr="00D22A00">
        <w:rPr>
          <w:rFonts w:ascii="Arial" w:eastAsia="Times New Roman" w:hAnsi="Arial" w:cs="Arial"/>
          <w:color w:val="000000" w:themeColor="text1"/>
          <w:lang w:val="ru-RU" w:eastAsia="en-GB"/>
        </w:rPr>
        <w:t>д</w:t>
      </w:r>
      <w:r w:rsidRPr="00D22A00">
        <w:rPr>
          <w:rFonts w:ascii="Arial" w:eastAsia="Times New Roman" w:hAnsi="Arial" w:cs="Arial"/>
          <w:color w:val="000000" w:themeColor="text1"/>
          <w:lang w:val="ru-RU" w:eastAsia="en-GB"/>
        </w:rPr>
        <w:t>есятью тысячами) рублей РФ и возлагается на сервис при наличии в его действиях вины.</w:t>
      </w:r>
    </w:p>
    <w:p w14:paraId="5B23D3A6" w14:textId="721E185B"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КОНСУЛЬТАЦИИ СПЕЦИАЛИСТОВ В СИСТЕМЕ</w:t>
      </w:r>
    </w:p>
    <w:p w14:paraId="087B7E5F" w14:textId="5AB8E6AC" w:rsidR="00264EE0" w:rsidRPr="00D22A00" w:rsidRDefault="00264EE0" w:rsidP="00D22A00">
      <w:pPr>
        <w:pStyle w:val="a9"/>
        <w:numPr>
          <w:ilvl w:val="1"/>
          <w:numId w:val="18"/>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Врачи, осуществляющие консультации Пользователя посредством системы </w:t>
      </w:r>
      <w:r w:rsidR="00EC3172"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имеют все разрешительные документы и лицензии для </w:t>
      </w:r>
      <w:r w:rsidR="003F3584" w:rsidRPr="00D22A00">
        <w:rPr>
          <w:rFonts w:ascii="Arial" w:eastAsia="Times New Roman" w:hAnsi="Arial" w:cs="Arial"/>
          <w:color w:val="000000" w:themeColor="text1"/>
          <w:lang w:val="ru-RU" w:eastAsia="en-GB"/>
        </w:rPr>
        <w:t>осуществления медицинской деятельности</w:t>
      </w:r>
      <w:r w:rsidRPr="00D22A00">
        <w:rPr>
          <w:rFonts w:ascii="Arial" w:eastAsia="Times New Roman" w:hAnsi="Arial" w:cs="Arial"/>
          <w:color w:val="000000" w:themeColor="text1"/>
          <w:lang w:val="ru-RU" w:eastAsia="en-GB"/>
        </w:rPr>
        <w:t xml:space="preserve"> на территории РФ.</w:t>
      </w:r>
    </w:p>
    <w:p w14:paraId="04ABA7AE" w14:textId="49FC716F" w:rsidR="00264EE0" w:rsidRPr="00D22A00" w:rsidRDefault="00264EE0" w:rsidP="00D22A00">
      <w:pPr>
        <w:pStyle w:val="a9"/>
        <w:numPr>
          <w:ilvl w:val="1"/>
          <w:numId w:val="18"/>
        </w:numPr>
        <w:spacing w:after="120" w:line="240" w:lineRule="auto"/>
        <w:contextualSpacing w:val="0"/>
        <w:jc w:val="both"/>
        <w:rPr>
          <w:rFonts w:ascii="Arial" w:eastAsia="Times New Roman" w:hAnsi="Arial" w:cs="Arial"/>
          <w:color w:val="000000" w:themeColor="text1"/>
          <w:lang w:eastAsia="en-GB"/>
        </w:rPr>
      </w:pPr>
      <w:r w:rsidRPr="00D22A00">
        <w:rPr>
          <w:rFonts w:ascii="Arial" w:eastAsia="Times New Roman" w:hAnsi="Arial" w:cs="Arial"/>
          <w:color w:val="000000" w:themeColor="text1"/>
          <w:lang w:val="ru-RU" w:eastAsia="en-GB"/>
        </w:rPr>
        <w:t xml:space="preserve">Рекомендации врачей, полученные посредством общения через сервисы </w:t>
      </w:r>
      <w:r w:rsidR="00EC3172"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не являются обязательными к выполнению </w:t>
      </w:r>
      <w:proofErr w:type="spellStart"/>
      <w:r w:rsidRPr="00D22A00">
        <w:rPr>
          <w:rFonts w:ascii="Arial" w:eastAsia="Times New Roman" w:hAnsi="Arial" w:cs="Arial"/>
          <w:color w:val="000000" w:themeColor="text1"/>
          <w:lang w:eastAsia="en-GB"/>
        </w:rPr>
        <w:t>Пользователем</w:t>
      </w:r>
      <w:proofErr w:type="spellEnd"/>
      <w:r w:rsidRPr="00D22A00">
        <w:rPr>
          <w:rFonts w:ascii="Arial" w:eastAsia="Times New Roman" w:hAnsi="Arial" w:cs="Arial"/>
          <w:color w:val="000000" w:themeColor="text1"/>
          <w:lang w:eastAsia="en-GB"/>
        </w:rPr>
        <w:t>.</w:t>
      </w:r>
    </w:p>
    <w:p w14:paraId="484C7548" w14:textId="1BEF7521" w:rsidR="00264EE0" w:rsidRPr="00D22A00" w:rsidRDefault="00264EE0" w:rsidP="00D22A00">
      <w:pPr>
        <w:pStyle w:val="a9"/>
        <w:numPr>
          <w:ilvl w:val="1"/>
          <w:numId w:val="18"/>
        </w:numPr>
        <w:spacing w:after="120" w:line="240" w:lineRule="auto"/>
        <w:contextualSpacing w:val="0"/>
        <w:jc w:val="both"/>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Услуги сервисов системы </w:t>
      </w:r>
      <w:r w:rsidR="00EC3172"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по получению Пользователем консультаций, рекомендаций врачей, хранению личной медицинской информации, иные услуги не являются медицинскими услугами, а относятся к категории информационно-технологических услуг.</w:t>
      </w:r>
    </w:p>
    <w:p w14:paraId="383C3867" w14:textId="07995113" w:rsidR="00264EE0" w:rsidRPr="00D22A00" w:rsidRDefault="007672B1" w:rsidP="00D22A00">
      <w:pPr>
        <w:numPr>
          <w:ilvl w:val="0"/>
          <w:numId w:val="1"/>
        </w:numPr>
        <w:shd w:val="clear" w:color="auto" w:fill="FFFFFF"/>
        <w:spacing w:after="120" w:line="240" w:lineRule="auto"/>
        <w:jc w:val="center"/>
        <w:textAlignment w:val="baseline"/>
        <w:rPr>
          <w:rFonts w:ascii="Arial" w:eastAsia="Times New Roman" w:hAnsi="Arial" w:cs="Arial"/>
          <w:b/>
          <w:bCs/>
          <w:color w:val="000000" w:themeColor="text1"/>
          <w:lang w:eastAsia="en-GB"/>
        </w:rPr>
      </w:pPr>
      <w:r w:rsidRPr="00D22A00">
        <w:rPr>
          <w:rFonts w:ascii="Arial" w:eastAsia="Times New Roman" w:hAnsi="Arial" w:cs="Arial"/>
          <w:b/>
          <w:bCs/>
          <w:color w:val="000000" w:themeColor="text1"/>
          <w:lang w:val="ru-RU" w:eastAsia="en-GB"/>
        </w:rPr>
        <w:t>ИНЫЕ ПОЛОЖЕНИЯ</w:t>
      </w:r>
    </w:p>
    <w:p w14:paraId="794C9ACF" w14:textId="21824FC9" w:rsidR="00264EE0" w:rsidRPr="00D22A00" w:rsidRDefault="00264EE0" w:rsidP="00D22A00">
      <w:pPr>
        <w:pStyle w:val="a9"/>
        <w:numPr>
          <w:ilvl w:val="1"/>
          <w:numId w:val="19"/>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Настоящее Соглашение представляет собой договор между Пользователем и </w:t>
      </w:r>
      <w:r w:rsidR="00EC3172" w:rsidRPr="00D22A00">
        <w:rPr>
          <w:rFonts w:ascii="Arial" w:eastAsia="Times New Roman" w:hAnsi="Arial" w:cs="Arial"/>
          <w:color w:val="000000" w:themeColor="text1"/>
          <w:lang w:val="ru-RU" w:eastAsia="en-GB"/>
        </w:rPr>
        <w:t>Обществом</w:t>
      </w:r>
      <w:r w:rsidRPr="00D22A00">
        <w:rPr>
          <w:rFonts w:ascii="Arial" w:eastAsia="Times New Roman" w:hAnsi="Arial" w:cs="Arial"/>
          <w:color w:val="000000" w:themeColor="text1"/>
          <w:lang w:val="ru-RU" w:eastAsia="en-GB"/>
        </w:rPr>
        <w:t xml:space="preserve"> относительно порядка использования сервисов и заменяет собой</w:t>
      </w:r>
      <w:r w:rsidR="00A77E09"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 xml:space="preserve">все предыдущие соглашения между Пользователем и </w:t>
      </w:r>
      <w:r w:rsidR="00EC3172" w:rsidRPr="00D22A00">
        <w:rPr>
          <w:rFonts w:ascii="Arial" w:eastAsia="Times New Roman" w:hAnsi="Arial" w:cs="Arial"/>
          <w:color w:val="000000" w:themeColor="text1"/>
          <w:lang w:val="ru-RU" w:eastAsia="en-GB"/>
        </w:rPr>
        <w:t>Обществом</w:t>
      </w:r>
      <w:r w:rsidRPr="00D22A00">
        <w:rPr>
          <w:rFonts w:ascii="Arial" w:eastAsia="Times New Roman" w:hAnsi="Arial" w:cs="Arial"/>
          <w:color w:val="000000" w:themeColor="text1"/>
          <w:lang w:val="ru-RU" w:eastAsia="en-GB"/>
        </w:rPr>
        <w:t>.</w:t>
      </w:r>
    </w:p>
    <w:p w14:paraId="0ADBFDC6" w14:textId="3FAFEDEF" w:rsidR="00264EE0" w:rsidRPr="00D22A00" w:rsidRDefault="00264EE0" w:rsidP="00D22A00">
      <w:pPr>
        <w:pStyle w:val="a9"/>
        <w:numPr>
          <w:ilvl w:val="1"/>
          <w:numId w:val="19"/>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w:t>
      </w:r>
      <w:r w:rsidRPr="00D22A00">
        <w:rPr>
          <w:rFonts w:ascii="Arial" w:eastAsia="Times New Roman" w:hAnsi="Arial" w:cs="Arial"/>
          <w:color w:val="000000" w:themeColor="text1"/>
          <w:lang w:val="ru-RU" w:eastAsia="en-GB"/>
        </w:rPr>
        <w:lastRenderedPageBreak/>
        <w:t>нормам российского права. Везде по тексту настоящего Соглашения, если явно не указано иное, под термином</w:t>
      </w:r>
      <w:r w:rsidR="00A77E09"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«законодательство» понимается законодательство Российской Федерации.</w:t>
      </w:r>
    </w:p>
    <w:p w14:paraId="34A35119" w14:textId="4A10D82C" w:rsidR="00264EE0" w:rsidRPr="00D22A00" w:rsidRDefault="00264EE0" w:rsidP="00D22A00">
      <w:pPr>
        <w:pStyle w:val="a9"/>
        <w:numPr>
          <w:ilvl w:val="1"/>
          <w:numId w:val="19"/>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Ввиду безвозмездности услуг, оказываемых в рамках настоящего Соглашения, за исключением предоставления отдельных Дополнительных сервисов, нормы о защите прав потребителей, предусмотренные законодательством Российской Федерации, не могут быть к применимыми к отношениям между Пользователем</w:t>
      </w:r>
      <w:r w:rsidR="00A77E09"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 xml:space="preserve">и </w:t>
      </w:r>
      <w:r w:rsidR="00EC3172" w:rsidRPr="00D22A00">
        <w:rPr>
          <w:rFonts w:ascii="Arial" w:eastAsia="Times New Roman" w:hAnsi="Arial" w:cs="Arial"/>
          <w:color w:val="000000" w:themeColor="text1"/>
          <w:lang w:val="ru-RU" w:eastAsia="en-GB"/>
        </w:rPr>
        <w:t>Обществом</w:t>
      </w:r>
      <w:r w:rsidRPr="00D22A00">
        <w:rPr>
          <w:rFonts w:ascii="Arial" w:eastAsia="Times New Roman" w:hAnsi="Arial" w:cs="Arial"/>
          <w:color w:val="000000" w:themeColor="text1"/>
          <w:lang w:val="ru-RU" w:eastAsia="en-GB"/>
        </w:rPr>
        <w:t>.</w:t>
      </w:r>
    </w:p>
    <w:p w14:paraId="786B0073" w14:textId="158874BD" w:rsidR="00264EE0" w:rsidRPr="00D22A00" w:rsidRDefault="00264EE0" w:rsidP="00D22A00">
      <w:pPr>
        <w:pStyle w:val="a9"/>
        <w:numPr>
          <w:ilvl w:val="1"/>
          <w:numId w:val="19"/>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Ничто в Соглашении не может пониматься как установление между Пользователем и </w:t>
      </w:r>
      <w:r w:rsidR="00EC3172" w:rsidRPr="00D22A00">
        <w:rPr>
          <w:rFonts w:ascii="Arial" w:eastAsia="Times New Roman" w:hAnsi="Arial" w:cs="Arial"/>
          <w:color w:val="000000" w:themeColor="text1"/>
          <w:lang w:val="ru-RU" w:eastAsia="en-GB"/>
        </w:rPr>
        <w:t>Обществом</w:t>
      </w:r>
      <w:r w:rsidRPr="00D22A00">
        <w:rPr>
          <w:rFonts w:ascii="Arial" w:eastAsia="Times New Roman" w:hAnsi="Arial" w:cs="Arial"/>
          <w:color w:val="000000" w:themeColor="text1"/>
          <w:lang w:val="ru-RU" w:eastAsia="en-GB"/>
        </w:rPr>
        <w:t xml:space="preserve"> агентских отношений, отношений товарищества, отношений по совместной деятельности, отношений личного</w:t>
      </w:r>
      <w:r w:rsidR="00A77E09"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найма, прямо не предусмотренных Соглашением.</w:t>
      </w:r>
    </w:p>
    <w:p w14:paraId="3BFD29D9" w14:textId="6B326F37" w:rsidR="00264EE0" w:rsidRPr="00D22A00" w:rsidRDefault="00264EE0" w:rsidP="00D22A00">
      <w:pPr>
        <w:pStyle w:val="a9"/>
        <w:numPr>
          <w:ilvl w:val="1"/>
          <w:numId w:val="19"/>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окажет влияния на действительность или</w:t>
      </w:r>
      <w:r w:rsidR="00A77E09"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применимость остальных положений Соглашения.</w:t>
      </w:r>
    </w:p>
    <w:p w14:paraId="7A3B3D39" w14:textId="081F9EE8" w:rsidR="00264EE0" w:rsidRPr="00D22A00" w:rsidRDefault="00264EE0" w:rsidP="00D22A00">
      <w:pPr>
        <w:pStyle w:val="a9"/>
        <w:numPr>
          <w:ilvl w:val="1"/>
          <w:numId w:val="19"/>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Бездействие со стороны </w:t>
      </w:r>
      <w:bookmarkStart w:id="4" w:name="_Hlk125722874"/>
      <w:r w:rsidR="00EC3172"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w:t>
      </w:r>
      <w:bookmarkEnd w:id="4"/>
      <w:r w:rsidRPr="00D22A00">
        <w:rPr>
          <w:rFonts w:ascii="Arial" w:eastAsia="Times New Roman" w:hAnsi="Arial" w:cs="Arial"/>
          <w:color w:val="000000" w:themeColor="text1"/>
          <w:lang w:val="ru-RU" w:eastAsia="en-GB"/>
        </w:rPr>
        <w:t xml:space="preserve">в случае нарушения Пользователем либо иными Пользователями положений Соглашений не лишает </w:t>
      </w:r>
      <w:r w:rsidR="00EC3172" w:rsidRPr="00D22A00">
        <w:rPr>
          <w:rFonts w:ascii="Arial" w:eastAsia="Times New Roman" w:hAnsi="Arial" w:cs="Arial"/>
          <w:color w:val="000000" w:themeColor="text1"/>
          <w:lang w:val="ru-RU" w:eastAsia="en-GB"/>
        </w:rPr>
        <w:t>Общество</w:t>
      </w:r>
      <w:r w:rsidRPr="00D22A00">
        <w:rPr>
          <w:rFonts w:ascii="Arial" w:eastAsia="Times New Roman" w:hAnsi="Arial" w:cs="Arial"/>
          <w:color w:val="000000" w:themeColor="text1"/>
          <w:lang w:val="ru-RU" w:eastAsia="en-GB"/>
        </w:rPr>
        <w:t xml:space="preserve"> права предпринять соответствующие действия в защиту своих интересов позднее, а также не означает отказа </w:t>
      </w:r>
      <w:r w:rsidR="00EC3172"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от своих прав в случае совершения в</w:t>
      </w:r>
      <w:r w:rsidR="00A77E09"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последующем подобных либо сходных нарушений.</w:t>
      </w:r>
    </w:p>
    <w:p w14:paraId="4DA8BA47" w14:textId="092E1FD4" w:rsidR="00264EE0" w:rsidRPr="00D22A00" w:rsidRDefault="00264EE0" w:rsidP="00D22A00">
      <w:pPr>
        <w:pStyle w:val="a9"/>
        <w:numPr>
          <w:ilvl w:val="1"/>
          <w:numId w:val="19"/>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Настоящее Соглашение составлено на русском языке и в некоторых случаях может быть предоставлено Пользователю для ознакомления на другом языке. В случае расхождения русскоязычной версии Соглашения и версии Соглашения на ином языке</w:t>
      </w:r>
      <w:r w:rsid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применяются положения русскоязычной версии</w:t>
      </w:r>
      <w:r w:rsidR="00A77E09"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настоящего Соглашения.</w:t>
      </w:r>
    </w:p>
    <w:p w14:paraId="5CFF1852" w14:textId="52AE0490" w:rsidR="00264EE0" w:rsidRPr="00D22A00" w:rsidRDefault="00264EE0" w:rsidP="00D22A00">
      <w:pPr>
        <w:pStyle w:val="a9"/>
        <w:numPr>
          <w:ilvl w:val="1"/>
          <w:numId w:val="19"/>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Принимая условия настоящего Соглашения, Пользователь тем самым дает свое согласие на обработку его персональных данных, согласно Федеральному закону от 27.07.2006 </w:t>
      </w:r>
      <w:r w:rsidR="001F3647" w:rsidRP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152-ФЗ «О персональных данных», для целей обеспечения удаленного доступа к личному кабинету Пользователя, предоставления всех сервисов </w:t>
      </w:r>
      <w:r w:rsidR="00EC3172" w:rsidRPr="00D22A00">
        <w:rPr>
          <w:rFonts w:ascii="Arial" w:eastAsia="Times New Roman" w:hAnsi="Arial" w:cs="Arial"/>
          <w:color w:val="000000" w:themeColor="text1"/>
          <w:lang w:val="ru-RU" w:eastAsia="en-GB"/>
        </w:rPr>
        <w:t>Общества</w:t>
      </w:r>
      <w:r w:rsidRPr="00D22A00">
        <w:rPr>
          <w:rFonts w:ascii="Arial" w:eastAsia="Times New Roman" w:hAnsi="Arial" w:cs="Arial"/>
          <w:color w:val="000000" w:themeColor="text1"/>
          <w:lang w:val="ru-RU" w:eastAsia="en-GB"/>
        </w:rPr>
        <w:t xml:space="preserve"> и для оказания услуг Пользователю. К персональным данным, на обработку которых дает согласие Пользователь, относятся: Ф.И.О., дата рождения, пол, город проживания, телефон и адрес электронной почты, номера полисов ОМС, ДМС, медицинские и иные сведения, составляющие врачебную тайну, согласно ст. 13 Федерального закона от 21.11.2011 </w:t>
      </w:r>
      <w:r w:rsidR="001F3647" w:rsidRP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323- ФЗ «Об основах охраны здоровья граждан в Российской Федерации», размещаемые в личном кабинете медицинским учреждением, с которым Пользователь заключил договор, либо размещаемые Пользователем самостоятельно. Настоящее согласие действует со дня его подписания до дня отзыва в письменной форме.</w:t>
      </w:r>
    </w:p>
    <w:p w14:paraId="7115198D" w14:textId="1728D47E" w:rsidR="00906BF2" w:rsidRPr="00D22A00" w:rsidRDefault="00906BF2" w:rsidP="00D22A00">
      <w:pPr>
        <w:spacing w:after="120" w:line="240" w:lineRule="auto"/>
        <w:rPr>
          <w:rFonts w:ascii="Arial" w:hAnsi="Arial" w:cs="Arial"/>
          <w:color w:val="000000" w:themeColor="text1"/>
          <w:lang w:val="ru-RU"/>
        </w:rPr>
      </w:pPr>
      <w:r w:rsidRPr="00D22A00">
        <w:rPr>
          <w:rFonts w:ascii="Arial" w:hAnsi="Arial" w:cs="Arial"/>
          <w:color w:val="000000" w:themeColor="text1"/>
          <w:lang w:val="ru-RU"/>
        </w:rPr>
        <w:br w:type="page"/>
      </w:r>
    </w:p>
    <w:p w14:paraId="5A959C88" w14:textId="77777777" w:rsidR="00D22A00" w:rsidRDefault="00906BF2" w:rsidP="00D22A00">
      <w:pPr>
        <w:spacing w:after="120" w:line="240" w:lineRule="auto"/>
        <w:jc w:val="right"/>
        <w:rPr>
          <w:rFonts w:ascii="Arial" w:hAnsi="Arial" w:cs="Arial"/>
          <w:color w:val="000000" w:themeColor="text1"/>
          <w:lang w:val="ru-RU"/>
        </w:rPr>
      </w:pPr>
      <w:r w:rsidRPr="00D22A00">
        <w:rPr>
          <w:rFonts w:ascii="Arial" w:hAnsi="Arial" w:cs="Arial"/>
          <w:color w:val="000000" w:themeColor="text1"/>
          <w:lang w:val="ru-RU"/>
        </w:rPr>
        <w:lastRenderedPageBreak/>
        <w:t xml:space="preserve">Приложение № 1 </w:t>
      </w:r>
    </w:p>
    <w:p w14:paraId="146C9B93" w14:textId="0ADBB47B" w:rsidR="005A7F14" w:rsidRPr="00D22A00" w:rsidRDefault="00906BF2" w:rsidP="00D22A00">
      <w:pPr>
        <w:spacing w:after="120" w:line="240" w:lineRule="auto"/>
        <w:jc w:val="right"/>
        <w:rPr>
          <w:rFonts w:ascii="Arial" w:hAnsi="Arial" w:cs="Arial"/>
          <w:color w:val="000000" w:themeColor="text1"/>
          <w:lang w:val="ru-RU"/>
        </w:rPr>
      </w:pPr>
      <w:r w:rsidRPr="00D22A00">
        <w:rPr>
          <w:rFonts w:ascii="Arial" w:hAnsi="Arial" w:cs="Arial"/>
          <w:color w:val="000000" w:themeColor="text1"/>
          <w:lang w:val="ru-RU"/>
        </w:rPr>
        <w:t xml:space="preserve">к </w:t>
      </w:r>
      <w:r w:rsidR="00D22A00">
        <w:rPr>
          <w:rFonts w:ascii="Arial" w:hAnsi="Arial" w:cs="Arial"/>
          <w:color w:val="000000" w:themeColor="text1"/>
          <w:lang w:val="ru-RU"/>
        </w:rPr>
        <w:t>п</w:t>
      </w:r>
      <w:r w:rsidRPr="00D22A00">
        <w:rPr>
          <w:rFonts w:ascii="Arial" w:hAnsi="Arial" w:cs="Arial"/>
          <w:color w:val="000000" w:themeColor="text1"/>
          <w:lang w:val="ru-RU"/>
        </w:rPr>
        <w:t xml:space="preserve">ользовательскому соглашению ООО «ТМ-Диагностика» </w:t>
      </w:r>
    </w:p>
    <w:p w14:paraId="66FFCAA9" w14:textId="24577C67" w:rsidR="00906BF2" w:rsidRPr="00D22A00" w:rsidRDefault="00906BF2" w:rsidP="00D22A00">
      <w:pPr>
        <w:spacing w:after="120" w:line="240" w:lineRule="auto"/>
        <w:jc w:val="right"/>
        <w:rPr>
          <w:rFonts w:ascii="Arial" w:hAnsi="Arial" w:cs="Arial"/>
          <w:color w:val="000000" w:themeColor="text1"/>
          <w:lang w:val="ru-RU"/>
        </w:rPr>
      </w:pPr>
    </w:p>
    <w:p w14:paraId="492225A6" w14:textId="01D4AAB1" w:rsidR="00906BF2" w:rsidRPr="00D22A00" w:rsidRDefault="00906BF2" w:rsidP="00D22A00">
      <w:pPr>
        <w:shd w:val="clear" w:color="auto" w:fill="FFFFFF"/>
        <w:spacing w:after="120" w:line="240" w:lineRule="auto"/>
        <w:jc w:val="center"/>
        <w:textAlignment w:val="baseline"/>
        <w:outlineLvl w:val="2"/>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ПОЛИТИКА КОНФИДЕНЦИАЛЬНОСТИ</w:t>
      </w:r>
    </w:p>
    <w:p w14:paraId="3E0B3C61" w14:textId="27503F80" w:rsidR="00906BF2" w:rsidRPr="00D22A00" w:rsidRDefault="00906BF2" w:rsidP="00D22A00">
      <w:pPr>
        <w:shd w:val="clear" w:color="auto" w:fill="FFFFFF"/>
        <w:spacing w:after="120" w:line="240" w:lineRule="auto"/>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Настоящая </w:t>
      </w:r>
      <w:r w:rsidR="00D22A00">
        <w:rPr>
          <w:rFonts w:ascii="Arial" w:eastAsia="Times New Roman" w:hAnsi="Arial" w:cs="Arial"/>
          <w:color w:val="000000" w:themeColor="text1"/>
          <w:lang w:val="ru-RU" w:eastAsia="en-GB"/>
        </w:rPr>
        <w:t>п</w:t>
      </w:r>
      <w:r w:rsidRPr="00D22A00">
        <w:rPr>
          <w:rFonts w:ascii="Arial" w:eastAsia="Times New Roman" w:hAnsi="Arial" w:cs="Arial"/>
          <w:color w:val="000000" w:themeColor="text1"/>
          <w:lang w:val="ru-RU" w:eastAsia="en-GB"/>
        </w:rPr>
        <w:t xml:space="preserve">олитика конфиденциальности персональной информации (далее </w:t>
      </w:r>
      <w:r w:rsid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«Политика») действует в отношении всей информации, которую </w:t>
      </w:r>
      <w:bookmarkStart w:id="5" w:name="_Hlk125722852"/>
      <w:r w:rsidRPr="00D22A00">
        <w:rPr>
          <w:rFonts w:ascii="Arial" w:eastAsia="Times New Roman" w:hAnsi="Arial" w:cs="Arial"/>
          <w:color w:val="000000" w:themeColor="text1"/>
          <w:lang w:val="ru-RU" w:eastAsia="en-GB"/>
        </w:rPr>
        <w:t xml:space="preserve">ООО«ТМ-Диагностика» </w:t>
      </w:r>
      <w:bookmarkEnd w:id="5"/>
      <w:r w:rsidRPr="00D22A00">
        <w:rPr>
          <w:rFonts w:ascii="Arial" w:eastAsia="Times New Roman" w:hAnsi="Arial" w:cs="Arial"/>
          <w:color w:val="000000" w:themeColor="text1"/>
          <w:lang w:val="ru-RU" w:eastAsia="en-GB"/>
        </w:rPr>
        <w:t xml:space="preserve">и/или его аффилированные лица, включая все лица, входящие в одну группу с ООО«ТМ-Диагностика» (далее </w:t>
      </w:r>
      <w:r w:rsid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w:t>
      </w:r>
      <w:bookmarkStart w:id="6" w:name="_Hlk125722896"/>
      <w:r w:rsidRPr="00D22A00">
        <w:rPr>
          <w:rFonts w:ascii="Arial" w:eastAsia="Times New Roman" w:hAnsi="Arial" w:cs="Arial"/>
          <w:color w:val="000000" w:themeColor="text1"/>
          <w:lang w:val="ru-RU" w:eastAsia="en-GB"/>
        </w:rPr>
        <w:t>Общество</w:t>
      </w:r>
      <w:bookmarkEnd w:id="6"/>
      <w:r w:rsidRPr="00D22A00">
        <w:rPr>
          <w:rFonts w:ascii="Arial" w:eastAsia="Times New Roman" w:hAnsi="Arial" w:cs="Arial"/>
          <w:color w:val="000000" w:themeColor="text1"/>
          <w:lang w:val="ru-RU" w:eastAsia="en-GB"/>
        </w:rPr>
        <w:t xml:space="preserve">») могут получить о Пользователе во время использования им любого из сайтов, сервисов, служб, программ и продуктов Общества (далее </w:t>
      </w:r>
      <w:r w:rsid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«Сервисы»).</w:t>
      </w:r>
    </w:p>
    <w:p w14:paraId="50181E5E" w14:textId="36A6A9DD" w:rsidR="00906BF2" w:rsidRPr="00D22A00" w:rsidRDefault="00906BF2" w:rsidP="00D22A00">
      <w:pPr>
        <w:shd w:val="clear" w:color="auto" w:fill="FFFFFF"/>
        <w:spacing w:after="120" w:line="240" w:lineRule="auto"/>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Согласие Пользователя на предоставление персональной информации, данное им в соответствии с настоящей Политикой в рамках отношений с одним из лиц, входящих в Общество, распространяется на всех лиц, входящих в Общество. Использование Сервисов Общества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4851E0C7" w14:textId="4B21C24C" w:rsidR="00906BF2" w:rsidRPr="00D22A00" w:rsidRDefault="00906BF2" w:rsidP="00D22A00">
      <w:pPr>
        <w:pStyle w:val="a9"/>
        <w:numPr>
          <w:ilvl w:val="1"/>
          <w:numId w:val="1"/>
        </w:numPr>
        <w:shd w:val="clear" w:color="auto" w:fill="FFFFFF"/>
        <w:spacing w:after="120" w:line="240" w:lineRule="auto"/>
        <w:ind w:hanging="567"/>
        <w:contextualSpacing w:val="0"/>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Персональная информация пользователей, которую получает и обрабатывает Общество</w:t>
      </w:r>
    </w:p>
    <w:p w14:paraId="082909F6" w14:textId="00038773" w:rsidR="00906BF2" w:rsidRPr="00D22A00" w:rsidRDefault="00906BF2" w:rsidP="00D22A00">
      <w:pPr>
        <w:pStyle w:val="a9"/>
        <w:numPr>
          <w:ilvl w:val="1"/>
          <w:numId w:val="21"/>
        </w:numPr>
        <w:shd w:val="clear" w:color="auto" w:fill="FFFFFF"/>
        <w:spacing w:after="120" w:line="240" w:lineRule="auto"/>
        <w:ind w:left="567" w:hanging="567"/>
        <w:contextualSpacing w:val="0"/>
        <w:jc w:val="both"/>
        <w:textAlignment w:val="baseline"/>
        <w:rPr>
          <w:rFonts w:ascii="Arial" w:eastAsia="Times New Roman" w:hAnsi="Arial" w:cs="Arial"/>
          <w:color w:val="000000" w:themeColor="text1"/>
          <w:lang w:eastAsia="en-GB"/>
        </w:rPr>
      </w:pPr>
      <w:r w:rsidRPr="00D22A00">
        <w:rPr>
          <w:rFonts w:ascii="Arial" w:eastAsia="Times New Roman" w:hAnsi="Arial" w:cs="Arial"/>
          <w:color w:val="000000" w:themeColor="text1"/>
          <w:lang w:val="ru-RU" w:eastAsia="en-GB"/>
        </w:rPr>
        <w:t xml:space="preserve">Персональная информация, которую Пользователь предоставляет о себе самостоятельно при регистрации (создании учётной записи) или в процессе использования Сервисов, включая персональные данные Пользователя, а также информация, являющаяся врачебной тайной согласно ст. 13 Федерального закона от 21.11.2011 </w:t>
      </w:r>
      <w:r w:rsid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323-ФЗ «Об основах охраны здоровья граждан в Российской Федерации». Обязательная для предоставления Сервисов (оказания услуг) информация помечена специальным образом. </w:t>
      </w:r>
      <w:proofErr w:type="spellStart"/>
      <w:r w:rsidRPr="00D22A00">
        <w:rPr>
          <w:rFonts w:ascii="Arial" w:eastAsia="Times New Roman" w:hAnsi="Arial" w:cs="Arial"/>
          <w:color w:val="000000" w:themeColor="text1"/>
          <w:lang w:eastAsia="en-GB"/>
        </w:rPr>
        <w:t>Иная</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информация</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предоставляется</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Пользователем</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на</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его</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усмотрение</w:t>
      </w:r>
      <w:proofErr w:type="spellEnd"/>
      <w:r w:rsidRPr="00D22A00">
        <w:rPr>
          <w:rFonts w:ascii="Arial" w:eastAsia="Times New Roman" w:hAnsi="Arial" w:cs="Arial"/>
          <w:color w:val="000000" w:themeColor="text1"/>
          <w:lang w:eastAsia="en-GB"/>
        </w:rPr>
        <w:t>.</w:t>
      </w:r>
    </w:p>
    <w:p w14:paraId="296FE9C7" w14:textId="709D2162" w:rsidR="00906BF2" w:rsidRPr="00D22A00" w:rsidRDefault="00906BF2" w:rsidP="00D22A00">
      <w:pPr>
        <w:pStyle w:val="a9"/>
        <w:numPr>
          <w:ilvl w:val="1"/>
          <w:numId w:val="21"/>
        </w:numPr>
        <w:shd w:val="clear" w:color="auto" w:fill="FFFFFF"/>
        <w:spacing w:after="120" w:line="240" w:lineRule="auto"/>
        <w:ind w:left="567" w:hanging="567"/>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Данные, которые автоматически передаются Сервисам Общества в процессе их использования с помощью установленного на устройстве Пользователя программного обеспечения, в том числе </w:t>
      </w:r>
      <w:r w:rsidRPr="00D22A00">
        <w:rPr>
          <w:rFonts w:ascii="Arial" w:eastAsia="Times New Roman" w:hAnsi="Arial" w:cs="Arial"/>
          <w:color w:val="000000" w:themeColor="text1"/>
          <w:lang w:eastAsia="en-GB"/>
        </w:rPr>
        <w:t>IP</w:t>
      </w:r>
      <w:r w:rsidRPr="00D22A00">
        <w:rPr>
          <w:rFonts w:ascii="Arial" w:eastAsia="Times New Roman" w:hAnsi="Arial" w:cs="Arial"/>
          <w:color w:val="000000" w:themeColor="text1"/>
          <w:lang w:val="ru-RU" w:eastAsia="en-GB"/>
        </w:rPr>
        <w:t xml:space="preserve">-адрес, информация из </w:t>
      </w:r>
      <w:r w:rsidRPr="00D22A00">
        <w:rPr>
          <w:rFonts w:ascii="Arial" w:eastAsia="Times New Roman" w:hAnsi="Arial" w:cs="Arial"/>
          <w:color w:val="000000" w:themeColor="text1"/>
          <w:lang w:eastAsia="en-GB"/>
        </w:rPr>
        <w:t>cookie</w:t>
      </w:r>
      <w:r w:rsidRPr="00D22A00">
        <w:rPr>
          <w:rFonts w:ascii="Arial" w:eastAsia="Times New Roman" w:hAnsi="Arial" w:cs="Arial"/>
          <w:color w:val="000000" w:themeColor="text1"/>
          <w:lang w:val="ru-RU" w:eastAsia="en-GB"/>
        </w:rPr>
        <w:t>, информация о браузере Пользователя (или иной программе, с помощью которой осуществляется доступ к Сервисам), время доступа, адрес запрашиваемой страницы.</w:t>
      </w:r>
    </w:p>
    <w:p w14:paraId="45682EBD" w14:textId="0D759AB6" w:rsidR="00906BF2" w:rsidRPr="00D22A00" w:rsidRDefault="00906BF2" w:rsidP="00D22A00">
      <w:pPr>
        <w:pStyle w:val="a9"/>
        <w:numPr>
          <w:ilvl w:val="1"/>
          <w:numId w:val="21"/>
        </w:numPr>
        <w:shd w:val="clear" w:color="auto" w:fill="FFFFFF"/>
        <w:spacing w:after="120" w:line="240" w:lineRule="auto"/>
        <w:ind w:left="567" w:hanging="567"/>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Иная информация о Пользователе, сбор и/или предоставление которой определено в Регулирующих документах отдельных Сервисов Общества.</w:t>
      </w:r>
    </w:p>
    <w:p w14:paraId="48D5F262" w14:textId="1B632E41" w:rsidR="00906BF2" w:rsidRPr="00D22A00" w:rsidRDefault="00906BF2" w:rsidP="00D22A00">
      <w:pPr>
        <w:pStyle w:val="a9"/>
        <w:numPr>
          <w:ilvl w:val="1"/>
          <w:numId w:val="21"/>
        </w:numPr>
        <w:shd w:val="clear" w:color="auto" w:fill="FFFFFF"/>
        <w:spacing w:after="120" w:line="240" w:lineRule="auto"/>
        <w:ind w:left="567" w:hanging="567"/>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Настоящая Политика применима только к Сервисам Общества. Общество не контролирует и не несет ответственность за сайты третьих лиц, на которые Пользователь может перейти по ссылкам, доступным на сайтах Общества, в том числе в результатах поиска. На таких сайтах у Пользователя может собираться или запрашиваться иная персональная информация, а также могут совершаться иные действия.</w:t>
      </w:r>
    </w:p>
    <w:p w14:paraId="5533D39C" w14:textId="73B715BE" w:rsidR="00565E1D" w:rsidRPr="00D22A00" w:rsidRDefault="00906BF2" w:rsidP="00D22A00">
      <w:pPr>
        <w:pStyle w:val="a9"/>
        <w:numPr>
          <w:ilvl w:val="1"/>
          <w:numId w:val="21"/>
        </w:numPr>
        <w:shd w:val="clear" w:color="auto" w:fill="FFFFFF"/>
        <w:spacing w:after="120" w:line="240" w:lineRule="auto"/>
        <w:ind w:left="567" w:hanging="567"/>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w:t>
      </w:r>
      <w:r w:rsidR="001F3647" w:rsidRPr="00D22A00">
        <w:rPr>
          <w:rFonts w:ascii="Arial" w:eastAsia="Times New Roman" w:hAnsi="Arial" w:cs="Arial"/>
          <w:color w:val="000000" w:themeColor="text1"/>
          <w:lang w:val="ru-RU" w:eastAsia="en-GB"/>
        </w:rPr>
        <w:t>о</w:t>
      </w:r>
      <w:r w:rsidRPr="00D22A00">
        <w:rPr>
          <w:rFonts w:ascii="Arial" w:eastAsia="Times New Roman" w:hAnsi="Arial" w:cs="Arial"/>
          <w:color w:val="000000" w:themeColor="text1"/>
          <w:lang w:val="ru-RU" w:eastAsia="en-GB"/>
        </w:rPr>
        <w:t xml:space="preserve"> в общем случае не проверяет достоверность персональной информации, предоставляемой Пользователями, и не осуществляет контроль за их дееспособностью. Однако Общество исходит из того, что Пользователь предоставляет достоверную и достаточную персональную информацию по вопросам, предлагаемым в форме регистрации, и поддерживает эту информацию в актуальном состоянии. Последствия предоставления недостоверной информации определены в Пользовательском соглашении Сервисов Общества.</w:t>
      </w:r>
    </w:p>
    <w:p w14:paraId="5C54D6CA" w14:textId="77777777" w:rsidR="00565E1D" w:rsidRPr="00D22A00" w:rsidRDefault="00565E1D" w:rsidP="00D22A00">
      <w:pPr>
        <w:shd w:val="clear" w:color="auto" w:fill="FFFFFF"/>
        <w:spacing w:after="120" w:line="240" w:lineRule="auto"/>
        <w:jc w:val="both"/>
        <w:textAlignment w:val="baseline"/>
        <w:rPr>
          <w:rFonts w:ascii="Arial" w:eastAsia="Times New Roman" w:hAnsi="Arial" w:cs="Arial"/>
          <w:color w:val="000000" w:themeColor="text1"/>
          <w:lang w:val="ru-RU" w:eastAsia="en-GB"/>
        </w:rPr>
      </w:pPr>
    </w:p>
    <w:p w14:paraId="3DCB9432" w14:textId="08EB8FC8" w:rsidR="00906BF2" w:rsidRPr="00D22A00" w:rsidRDefault="00906BF2" w:rsidP="00D22A00">
      <w:pPr>
        <w:pStyle w:val="a9"/>
        <w:numPr>
          <w:ilvl w:val="1"/>
          <w:numId w:val="1"/>
        </w:numPr>
        <w:shd w:val="clear" w:color="auto" w:fill="FFFFFF"/>
        <w:spacing w:after="120" w:line="240" w:lineRule="auto"/>
        <w:contextualSpacing w:val="0"/>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lastRenderedPageBreak/>
        <w:t>Цели сбора и обработки персональной информации пользователей</w:t>
      </w:r>
    </w:p>
    <w:p w14:paraId="46011316" w14:textId="3211DB55" w:rsidR="00906BF2" w:rsidRPr="00D22A00" w:rsidRDefault="00906BF2" w:rsidP="00D22A00">
      <w:pPr>
        <w:pStyle w:val="a9"/>
        <w:numPr>
          <w:ilvl w:val="1"/>
          <w:numId w:val="22"/>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 собирает и хранит только ту персональную информацию, которая необходима для предоставления Сервисов и оказания услуг (исполнения соглашений и договоров с Пользователем).</w:t>
      </w:r>
    </w:p>
    <w:p w14:paraId="3246136D" w14:textId="21228544" w:rsidR="00906BF2" w:rsidRPr="00D22A00" w:rsidRDefault="00906BF2" w:rsidP="00D22A00">
      <w:pPr>
        <w:pStyle w:val="a9"/>
        <w:numPr>
          <w:ilvl w:val="1"/>
          <w:numId w:val="22"/>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Персональную информацию Пользователя Общество может использовать в следующих целях:</w:t>
      </w:r>
    </w:p>
    <w:p w14:paraId="45640DAC" w14:textId="07E1F4D4" w:rsidR="00906BF2" w:rsidRPr="00D22A00" w:rsidRDefault="00B87F49" w:rsidP="00D22A00">
      <w:pPr>
        <w:numPr>
          <w:ilvl w:val="2"/>
          <w:numId w:val="23"/>
        </w:numPr>
        <w:shd w:val="clear" w:color="auto" w:fill="FFFFFF"/>
        <w:spacing w:after="120" w:line="240" w:lineRule="auto"/>
        <w:ind w:left="1276" w:hanging="567"/>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и</w:t>
      </w:r>
      <w:r w:rsidR="00906BF2" w:rsidRPr="00D22A00">
        <w:rPr>
          <w:rFonts w:ascii="Arial" w:eastAsia="Times New Roman" w:hAnsi="Arial" w:cs="Arial"/>
          <w:color w:val="000000" w:themeColor="text1"/>
          <w:lang w:val="ru-RU" w:eastAsia="en-GB"/>
        </w:rPr>
        <w:t>дентификация стороны в рамках соглашений и договоров с Обществом</w:t>
      </w:r>
      <w:r w:rsidRPr="00D22A00">
        <w:rPr>
          <w:rFonts w:ascii="Arial" w:eastAsia="Times New Roman" w:hAnsi="Arial" w:cs="Arial"/>
          <w:color w:val="000000" w:themeColor="text1"/>
          <w:lang w:val="ru-RU" w:eastAsia="en-GB"/>
        </w:rPr>
        <w:t>;</w:t>
      </w:r>
    </w:p>
    <w:p w14:paraId="2A6D477E" w14:textId="0FECEED3" w:rsidR="00906BF2" w:rsidRPr="00D22A00" w:rsidRDefault="00B87F49" w:rsidP="00D22A00">
      <w:pPr>
        <w:numPr>
          <w:ilvl w:val="2"/>
          <w:numId w:val="23"/>
        </w:numPr>
        <w:shd w:val="clear" w:color="auto" w:fill="FFFFFF"/>
        <w:spacing w:after="120" w:line="240" w:lineRule="auto"/>
        <w:ind w:left="1276" w:hanging="567"/>
        <w:jc w:val="both"/>
        <w:textAlignment w:val="baseline"/>
        <w:rPr>
          <w:rFonts w:ascii="Arial" w:eastAsia="Times New Roman" w:hAnsi="Arial" w:cs="Arial"/>
          <w:color w:val="000000" w:themeColor="text1"/>
          <w:lang w:eastAsia="en-GB"/>
        </w:rPr>
      </w:pPr>
      <w:r w:rsidRPr="00D22A00">
        <w:rPr>
          <w:rFonts w:ascii="Arial" w:eastAsia="Times New Roman" w:hAnsi="Arial" w:cs="Arial"/>
          <w:color w:val="000000" w:themeColor="text1"/>
          <w:lang w:val="ru-RU" w:eastAsia="en-GB"/>
        </w:rPr>
        <w:t>п</w:t>
      </w:r>
      <w:proofErr w:type="spellStart"/>
      <w:r w:rsidR="00906BF2" w:rsidRPr="00D22A00">
        <w:rPr>
          <w:rFonts w:ascii="Arial" w:eastAsia="Times New Roman" w:hAnsi="Arial" w:cs="Arial"/>
          <w:color w:val="000000" w:themeColor="text1"/>
          <w:lang w:eastAsia="en-GB"/>
        </w:rPr>
        <w:t>редоставление</w:t>
      </w:r>
      <w:proofErr w:type="spellEnd"/>
      <w:r w:rsidR="00906BF2" w:rsidRPr="00D22A00">
        <w:rPr>
          <w:rFonts w:ascii="Arial" w:eastAsia="Times New Roman" w:hAnsi="Arial" w:cs="Arial"/>
          <w:color w:val="000000" w:themeColor="text1"/>
          <w:lang w:eastAsia="en-GB"/>
        </w:rPr>
        <w:t xml:space="preserve"> </w:t>
      </w:r>
      <w:proofErr w:type="spellStart"/>
      <w:r w:rsidR="00906BF2" w:rsidRPr="00D22A00">
        <w:rPr>
          <w:rFonts w:ascii="Arial" w:eastAsia="Times New Roman" w:hAnsi="Arial" w:cs="Arial"/>
          <w:color w:val="000000" w:themeColor="text1"/>
          <w:lang w:eastAsia="en-GB"/>
        </w:rPr>
        <w:t>Пользователю</w:t>
      </w:r>
      <w:proofErr w:type="spellEnd"/>
      <w:r w:rsidR="00906BF2" w:rsidRPr="00D22A00">
        <w:rPr>
          <w:rFonts w:ascii="Arial" w:eastAsia="Times New Roman" w:hAnsi="Arial" w:cs="Arial"/>
          <w:color w:val="000000" w:themeColor="text1"/>
          <w:lang w:eastAsia="en-GB"/>
        </w:rPr>
        <w:t xml:space="preserve"> </w:t>
      </w:r>
      <w:proofErr w:type="spellStart"/>
      <w:r w:rsidR="00906BF2" w:rsidRPr="00D22A00">
        <w:rPr>
          <w:rFonts w:ascii="Arial" w:eastAsia="Times New Roman" w:hAnsi="Arial" w:cs="Arial"/>
          <w:color w:val="000000" w:themeColor="text1"/>
          <w:lang w:eastAsia="en-GB"/>
        </w:rPr>
        <w:t>персонализированных</w:t>
      </w:r>
      <w:proofErr w:type="spellEnd"/>
      <w:r w:rsidR="00906BF2" w:rsidRPr="00D22A00">
        <w:rPr>
          <w:rFonts w:ascii="Arial" w:eastAsia="Times New Roman" w:hAnsi="Arial" w:cs="Arial"/>
          <w:color w:val="000000" w:themeColor="text1"/>
          <w:lang w:eastAsia="en-GB"/>
        </w:rPr>
        <w:t xml:space="preserve"> </w:t>
      </w:r>
      <w:proofErr w:type="spellStart"/>
      <w:r w:rsidR="00906BF2" w:rsidRPr="00D22A00">
        <w:rPr>
          <w:rFonts w:ascii="Arial" w:eastAsia="Times New Roman" w:hAnsi="Arial" w:cs="Arial"/>
          <w:color w:val="000000" w:themeColor="text1"/>
          <w:lang w:eastAsia="en-GB"/>
        </w:rPr>
        <w:t>Сервисов</w:t>
      </w:r>
      <w:proofErr w:type="spellEnd"/>
      <w:r w:rsidRPr="00D22A00">
        <w:rPr>
          <w:rFonts w:ascii="Arial" w:eastAsia="Times New Roman" w:hAnsi="Arial" w:cs="Arial"/>
          <w:color w:val="000000" w:themeColor="text1"/>
          <w:lang w:val="ru-RU" w:eastAsia="en-GB"/>
        </w:rPr>
        <w:t>;</w:t>
      </w:r>
    </w:p>
    <w:p w14:paraId="3D5C759B" w14:textId="297938A6" w:rsidR="00906BF2" w:rsidRPr="00D22A00" w:rsidRDefault="00B87F49" w:rsidP="00D22A00">
      <w:pPr>
        <w:numPr>
          <w:ilvl w:val="2"/>
          <w:numId w:val="23"/>
        </w:numPr>
        <w:shd w:val="clear" w:color="auto" w:fill="FFFFFF"/>
        <w:spacing w:after="120" w:line="240" w:lineRule="auto"/>
        <w:ind w:left="1276" w:hanging="567"/>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с</w:t>
      </w:r>
      <w:r w:rsidR="00906BF2" w:rsidRPr="00D22A00">
        <w:rPr>
          <w:rFonts w:ascii="Arial" w:eastAsia="Times New Roman" w:hAnsi="Arial" w:cs="Arial"/>
          <w:color w:val="000000" w:themeColor="text1"/>
          <w:lang w:val="ru-RU" w:eastAsia="en-GB"/>
        </w:rPr>
        <w:t>вязь с Пользователем, в том числе направление уведомлений, запросов и информации, касающихся использования Сервисов, оказания услуг, а также обработка запросов и заявок от Пользователя</w:t>
      </w:r>
      <w:r w:rsidRPr="00D22A00">
        <w:rPr>
          <w:rFonts w:ascii="Arial" w:eastAsia="Times New Roman" w:hAnsi="Arial" w:cs="Arial"/>
          <w:color w:val="000000" w:themeColor="text1"/>
          <w:lang w:val="ru-RU" w:eastAsia="en-GB"/>
        </w:rPr>
        <w:t>;</w:t>
      </w:r>
    </w:p>
    <w:p w14:paraId="1F188411" w14:textId="675ED028" w:rsidR="00906BF2" w:rsidRPr="00D22A00" w:rsidRDefault="00B87F49" w:rsidP="00D22A00">
      <w:pPr>
        <w:numPr>
          <w:ilvl w:val="2"/>
          <w:numId w:val="23"/>
        </w:numPr>
        <w:shd w:val="clear" w:color="auto" w:fill="FFFFFF"/>
        <w:spacing w:after="120" w:line="240" w:lineRule="auto"/>
        <w:ind w:left="1276" w:hanging="567"/>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у</w:t>
      </w:r>
      <w:r w:rsidR="00906BF2" w:rsidRPr="00D22A00">
        <w:rPr>
          <w:rFonts w:ascii="Arial" w:eastAsia="Times New Roman" w:hAnsi="Arial" w:cs="Arial"/>
          <w:color w:val="000000" w:themeColor="text1"/>
          <w:lang w:val="ru-RU" w:eastAsia="en-GB"/>
        </w:rPr>
        <w:t>лучшение качества Сервисов, удобства их использования, разработка новых Сервисов</w:t>
      </w:r>
      <w:r w:rsidRPr="00D22A00">
        <w:rPr>
          <w:rFonts w:ascii="Arial" w:eastAsia="Times New Roman" w:hAnsi="Arial" w:cs="Arial"/>
          <w:color w:val="000000" w:themeColor="text1"/>
          <w:lang w:val="ru-RU" w:eastAsia="en-GB"/>
        </w:rPr>
        <w:t>;</w:t>
      </w:r>
    </w:p>
    <w:p w14:paraId="0A8F41F7" w14:textId="69692448" w:rsidR="00906BF2" w:rsidRPr="00D22A00" w:rsidRDefault="00B87F49" w:rsidP="00D22A00">
      <w:pPr>
        <w:numPr>
          <w:ilvl w:val="2"/>
          <w:numId w:val="23"/>
        </w:numPr>
        <w:shd w:val="clear" w:color="auto" w:fill="FFFFFF"/>
        <w:spacing w:after="120" w:line="240" w:lineRule="auto"/>
        <w:ind w:left="1276" w:hanging="567"/>
        <w:jc w:val="both"/>
        <w:textAlignment w:val="baseline"/>
        <w:rPr>
          <w:rFonts w:ascii="Arial" w:eastAsia="Times New Roman" w:hAnsi="Arial" w:cs="Arial"/>
          <w:color w:val="000000" w:themeColor="text1"/>
          <w:lang w:eastAsia="en-GB"/>
        </w:rPr>
      </w:pPr>
      <w:r w:rsidRPr="00D22A00">
        <w:rPr>
          <w:rFonts w:ascii="Arial" w:eastAsia="Times New Roman" w:hAnsi="Arial" w:cs="Arial"/>
          <w:color w:val="000000" w:themeColor="text1"/>
          <w:lang w:val="ru-RU" w:eastAsia="en-GB"/>
        </w:rPr>
        <w:t>т</w:t>
      </w:r>
      <w:proofErr w:type="spellStart"/>
      <w:r w:rsidR="00906BF2" w:rsidRPr="00D22A00">
        <w:rPr>
          <w:rFonts w:ascii="Arial" w:eastAsia="Times New Roman" w:hAnsi="Arial" w:cs="Arial"/>
          <w:color w:val="000000" w:themeColor="text1"/>
          <w:lang w:eastAsia="en-GB"/>
        </w:rPr>
        <w:t>аргетирование</w:t>
      </w:r>
      <w:proofErr w:type="spellEnd"/>
      <w:r w:rsidR="00906BF2" w:rsidRPr="00D22A00">
        <w:rPr>
          <w:rFonts w:ascii="Arial" w:eastAsia="Times New Roman" w:hAnsi="Arial" w:cs="Arial"/>
          <w:color w:val="000000" w:themeColor="text1"/>
          <w:lang w:eastAsia="en-GB"/>
        </w:rPr>
        <w:t xml:space="preserve"> </w:t>
      </w:r>
      <w:proofErr w:type="spellStart"/>
      <w:r w:rsidR="00906BF2" w:rsidRPr="00D22A00">
        <w:rPr>
          <w:rFonts w:ascii="Arial" w:eastAsia="Times New Roman" w:hAnsi="Arial" w:cs="Arial"/>
          <w:color w:val="000000" w:themeColor="text1"/>
          <w:lang w:eastAsia="en-GB"/>
        </w:rPr>
        <w:t>рекламных</w:t>
      </w:r>
      <w:proofErr w:type="spellEnd"/>
      <w:r w:rsidR="00906BF2" w:rsidRPr="00D22A00">
        <w:rPr>
          <w:rFonts w:ascii="Arial" w:eastAsia="Times New Roman" w:hAnsi="Arial" w:cs="Arial"/>
          <w:color w:val="000000" w:themeColor="text1"/>
          <w:lang w:eastAsia="en-GB"/>
        </w:rPr>
        <w:t xml:space="preserve"> </w:t>
      </w:r>
      <w:proofErr w:type="spellStart"/>
      <w:r w:rsidR="00906BF2" w:rsidRPr="00D22A00">
        <w:rPr>
          <w:rFonts w:ascii="Arial" w:eastAsia="Times New Roman" w:hAnsi="Arial" w:cs="Arial"/>
          <w:color w:val="000000" w:themeColor="text1"/>
          <w:lang w:eastAsia="en-GB"/>
        </w:rPr>
        <w:t>материалов</w:t>
      </w:r>
      <w:proofErr w:type="spellEnd"/>
      <w:r w:rsidRPr="00D22A00">
        <w:rPr>
          <w:rFonts w:ascii="Arial" w:eastAsia="Times New Roman" w:hAnsi="Arial" w:cs="Arial"/>
          <w:color w:val="000000" w:themeColor="text1"/>
          <w:lang w:val="ru-RU" w:eastAsia="en-GB"/>
        </w:rPr>
        <w:t>;</w:t>
      </w:r>
    </w:p>
    <w:p w14:paraId="34E266A4" w14:textId="675DD58F" w:rsidR="00906BF2" w:rsidRPr="00D22A00" w:rsidRDefault="00B87F49" w:rsidP="00D22A00">
      <w:pPr>
        <w:numPr>
          <w:ilvl w:val="2"/>
          <w:numId w:val="23"/>
        </w:numPr>
        <w:shd w:val="clear" w:color="auto" w:fill="FFFFFF"/>
        <w:spacing w:after="120" w:line="240" w:lineRule="auto"/>
        <w:ind w:left="1276" w:hanging="567"/>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п</w:t>
      </w:r>
      <w:r w:rsidR="00906BF2" w:rsidRPr="00D22A00">
        <w:rPr>
          <w:rFonts w:ascii="Arial" w:eastAsia="Times New Roman" w:hAnsi="Arial" w:cs="Arial"/>
          <w:color w:val="000000" w:themeColor="text1"/>
          <w:lang w:val="ru-RU" w:eastAsia="en-GB"/>
        </w:rPr>
        <w:t>роведение статистических и иных исследований на основе обезличенных данных.</w:t>
      </w:r>
    </w:p>
    <w:p w14:paraId="6C88671C" w14:textId="77777777" w:rsidR="00906BF2" w:rsidRPr="00D22A00" w:rsidRDefault="00906BF2" w:rsidP="00D22A00">
      <w:pPr>
        <w:pStyle w:val="a9"/>
        <w:numPr>
          <w:ilvl w:val="1"/>
          <w:numId w:val="22"/>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Условия обработки персональной информации Пользователя и её передачи третьим лицам.</w:t>
      </w:r>
    </w:p>
    <w:p w14:paraId="47E88C97" w14:textId="026EA0E3" w:rsidR="00906BF2" w:rsidRPr="00D22A00" w:rsidRDefault="00906BF2" w:rsidP="00D22A00">
      <w:pPr>
        <w:pStyle w:val="a9"/>
        <w:numPr>
          <w:ilvl w:val="1"/>
          <w:numId w:val="22"/>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 хранит персональную информацию пользователей в соответствии с внутренними регламентами конкретных сервисов.</w:t>
      </w:r>
    </w:p>
    <w:p w14:paraId="3F665A97" w14:textId="77777777" w:rsidR="00906BF2" w:rsidRPr="00D22A00" w:rsidRDefault="00906BF2" w:rsidP="00D22A00">
      <w:pPr>
        <w:numPr>
          <w:ilvl w:val="1"/>
          <w:numId w:val="22"/>
        </w:numPr>
        <w:shd w:val="clear" w:color="auto" w:fill="FFFFFF"/>
        <w:spacing w:after="120" w:line="240" w:lineRule="auto"/>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w:t>
      </w:r>
    </w:p>
    <w:p w14:paraId="54AE359C" w14:textId="11941079" w:rsidR="00906BF2" w:rsidRPr="00D22A00" w:rsidRDefault="00906BF2" w:rsidP="00D22A00">
      <w:pPr>
        <w:pStyle w:val="a9"/>
        <w:numPr>
          <w:ilvl w:val="1"/>
          <w:numId w:val="22"/>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 вправе передать персональную информацию Пользователя третьим лицам в следующих случаях:</w:t>
      </w:r>
    </w:p>
    <w:p w14:paraId="3A4B8AF2" w14:textId="17231917" w:rsidR="00906BF2" w:rsidRPr="00D22A00" w:rsidRDefault="00906BF2" w:rsidP="00D22A00">
      <w:pPr>
        <w:numPr>
          <w:ilvl w:val="2"/>
          <w:numId w:val="22"/>
        </w:numPr>
        <w:shd w:val="clear" w:color="auto" w:fill="FFFFFF"/>
        <w:spacing w:after="120" w:line="240" w:lineRule="auto"/>
        <w:ind w:left="1418" w:hanging="709"/>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Пользователь выразил свое согласие на такие действия</w:t>
      </w:r>
      <w:r w:rsidR="00B87F49" w:rsidRPr="00D22A00">
        <w:rPr>
          <w:rFonts w:ascii="Arial" w:eastAsia="Times New Roman" w:hAnsi="Arial" w:cs="Arial"/>
          <w:color w:val="000000" w:themeColor="text1"/>
          <w:lang w:val="ru-RU" w:eastAsia="en-GB"/>
        </w:rPr>
        <w:t>;</w:t>
      </w:r>
    </w:p>
    <w:p w14:paraId="7F1E479E" w14:textId="1F7D9783" w:rsidR="00906BF2" w:rsidRPr="00D22A00" w:rsidRDefault="00B87F49" w:rsidP="00D22A00">
      <w:pPr>
        <w:numPr>
          <w:ilvl w:val="2"/>
          <w:numId w:val="22"/>
        </w:numPr>
        <w:shd w:val="clear" w:color="auto" w:fill="FFFFFF"/>
        <w:spacing w:after="120" w:line="240" w:lineRule="auto"/>
        <w:ind w:left="1418" w:hanging="709"/>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п</w:t>
      </w:r>
      <w:r w:rsidR="00906BF2" w:rsidRPr="00D22A00">
        <w:rPr>
          <w:rFonts w:ascii="Arial" w:eastAsia="Times New Roman" w:hAnsi="Arial" w:cs="Arial"/>
          <w:color w:val="000000" w:themeColor="text1"/>
          <w:lang w:val="ru-RU" w:eastAsia="en-GB"/>
        </w:rPr>
        <w:t>ередача необходима в рамках использования Пользователем определенного Сервиса либо для оказания услуги Пользователю</w:t>
      </w:r>
      <w:r w:rsidRPr="00D22A00">
        <w:rPr>
          <w:rFonts w:ascii="Arial" w:eastAsia="Times New Roman" w:hAnsi="Arial" w:cs="Arial"/>
          <w:color w:val="000000" w:themeColor="text1"/>
          <w:lang w:val="ru-RU" w:eastAsia="en-GB"/>
        </w:rPr>
        <w:t>;</w:t>
      </w:r>
    </w:p>
    <w:p w14:paraId="47AE7335" w14:textId="0D17F0CD" w:rsidR="00906BF2" w:rsidRPr="00D22A00" w:rsidRDefault="00B87F49" w:rsidP="00D22A00">
      <w:pPr>
        <w:numPr>
          <w:ilvl w:val="2"/>
          <w:numId w:val="22"/>
        </w:numPr>
        <w:shd w:val="clear" w:color="auto" w:fill="FFFFFF"/>
        <w:spacing w:after="120" w:line="240" w:lineRule="auto"/>
        <w:ind w:left="1418" w:hanging="709"/>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п</w:t>
      </w:r>
      <w:r w:rsidR="00906BF2" w:rsidRPr="00D22A00">
        <w:rPr>
          <w:rFonts w:ascii="Arial" w:eastAsia="Times New Roman" w:hAnsi="Arial" w:cs="Arial"/>
          <w:color w:val="000000" w:themeColor="text1"/>
          <w:lang w:val="ru-RU" w:eastAsia="en-GB"/>
        </w:rPr>
        <w:t>ередача предусмотрена российским или иным применимым законодательством в рамках установленной законодательством процедуры</w:t>
      </w:r>
      <w:r w:rsidRPr="00D22A00">
        <w:rPr>
          <w:rFonts w:ascii="Arial" w:eastAsia="Times New Roman" w:hAnsi="Arial" w:cs="Arial"/>
          <w:color w:val="000000" w:themeColor="text1"/>
          <w:lang w:val="ru-RU" w:eastAsia="en-GB"/>
        </w:rPr>
        <w:t>;</w:t>
      </w:r>
    </w:p>
    <w:p w14:paraId="0A868702" w14:textId="3B3F209B" w:rsidR="00906BF2" w:rsidRPr="00D22A00" w:rsidRDefault="00B87F49" w:rsidP="00D22A00">
      <w:pPr>
        <w:numPr>
          <w:ilvl w:val="2"/>
          <w:numId w:val="22"/>
        </w:numPr>
        <w:shd w:val="clear" w:color="auto" w:fill="FFFFFF"/>
        <w:spacing w:after="120" w:line="240" w:lineRule="auto"/>
        <w:ind w:left="1418" w:hanging="709"/>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т</w:t>
      </w:r>
      <w:r w:rsidR="00906BF2" w:rsidRPr="00D22A00">
        <w:rPr>
          <w:rFonts w:ascii="Arial" w:eastAsia="Times New Roman" w:hAnsi="Arial" w:cs="Arial"/>
          <w:color w:val="000000" w:themeColor="text1"/>
          <w:lang w:val="ru-RU" w:eastAsia="en-GB"/>
        </w:rPr>
        <w:t>акая передача происходит в рамках продажи или иной передачи бизнеса (полностью или в части), при этом к приобретателю переходят все обязательства по соблюдению условий настоящей Политики применительно к полученной им персональной информации</w:t>
      </w:r>
      <w:r w:rsidRPr="00D22A00">
        <w:rPr>
          <w:rFonts w:ascii="Arial" w:eastAsia="Times New Roman" w:hAnsi="Arial" w:cs="Arial"/>
          <w:color w:val="000000" w:themeColor="text1"/>
          <w:lang w:val="ru-RU" w:eastAsia="en-GB"/>
        </w:rPr>
        <w:t>;</w:t>
      </w:r>
    </w:p>
    <w:p w14:paraId="65F60787" w14:textId="4676DA4A" w:rsidR="00906BF2" w:rsidRPr="00D22A00" w:rsidRDefault="00B87F49" w:rsidP="00D22A00">
      <w:pPr>
        <w:numPr>
          <w:ilvl w:val="2"/>
          <w:numId w:val="22"/>
        </w:numPr>
        <w:shd w:val="clear" w:color="auto" w:fill="FFFFFF"/>
        <w:spacing w:after="120" w:line="240" w:lineRule="auto"/>
        <w:ind w:left="1418" w:hanging="709"/>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в</w:t>
      </w:r>
      <w:r w:rsidR="00906BF2" w:rsidRPr="00D22A00">
        <w:rPr>
          <w:rFonts w:ascii="Arial" w:eastAsia="Times New Roman" w:hAnsi="Arial" w:cs="Arial"/>
          <w:color w:val="000000" w:themeColor="text1"/>
          <w:lang w:val="ru-RU" w:eastAsia="en-GB"/>
        </w:rPr>
        <w:t xml:space="preserve"> целях обеспечения возможности защиты прав и законных интересов </w:t>
      </w:r>
      <w:bookmarkStart w:id="7" w:name="_Hlk125723352"/>
      <w:r w:rsidR="00906BF2" w:rsidRPr="00D22A00">
        <w:rPr>
          <w:rFonts w:ascii="Arial" w:eastAsia="Times New Roman" w:hAnsi="Arial" w:cs="Arial"/>
          <w:color w:val="000000" w:themeColor="text1"/>
          <w:lang w:val="ru-RU" w:eastAsia="en-GB"/>
        </w:rPr>
        <w:t>Общества</w:t>
      </w:r>
      <w:bookmarkEnd w:id="7"/>
      <w:r w:rsidR="00906BF2" w:rsidRPr="00D22A00">
        <w:rPr>
          <w:rFonts w:ascii="Arial" w:eastAsia="Times New Roman" w:hAnsi="Arial" w:cs="Arial"/>
          <w:color w:val="000000" w:themeColor="text1"/>
          <w:lang w:val="ru-RU" w:eastAsia="en-GB"/>
        </w:rPr>
        <w:t xml:space="preserve"> или третьих лиц в случаях, когда Пользователь нарушает Пользовательское соглашение Сервисов Общества.</w:t>
      </w:r>
    </w:p>
    <w:p w14:paraId="2A8BC1E7" w14:textId="4768BAD8" w:rsidR="00906BF2" w:rsidRPr="00D22A00" w:rsidRDefault="00906BF2" w:rsidP="00D22A00">
      <w:pPr>
        <w:pStyle w:val="a9"/>
        <w:numPr>
          <w:ilvl w:val="1"/>
          <w:numId w:val="22"/>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При использовании персональной информации и обработке персональных данных пользователей Общество руководствуется Федеральным законом РФ «О персональных данных» от 27.07.2006 г. </w:t>
      </w:r>
      <w:r w:rsid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152-ФЗ и ст. 13 «Соблюдение врачебной тайны» Федерального закона от 21.11.2011 </w:t>
      </w:r>
      <w:r w:rsid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val="ru-RU" w:eastAsia="en-GB"/>
        </w:rPr>
        <w:t xml:space="preserve"> 323-ФЗ «Об основах охраны здоровья граждан в Российской Федерации».</w:t>
      </w:r>
    </w:p>
    <w:p w14:paraId="768AC56A" w14:textId="77777777" w:rsidR="00B87F49" w:rsidRPr="00D22A00" w:rsidRDefault="00B87F49" w:rsidP="00D22A00">
      <w:pPr>
        <w:shd w:val="clear" w:color="auto" w:fill="FFFFFF"/>
        <w:spacing w:after="120" w:line="240" w:lineRule="auto"/>
        <w:jc w:val="both"/>
        <w:textAlignment w:val="baseline"/>
        <w:rPr>
          <w:rFonts w:ascii="Arial" w:eastAsia="Times New Roman" w:hAnsi="Arial" w:cs="Arial"/>
          <w:color w:val="000000" w:themeColor="text1"/>
          <w:lang w:val="ru-RU" w:eastAsia="en-GB"/>
        </w:rPr>
      </w:pPr>
    </w:p>
    <w:p w14:paraId="4E9A780F" w14:textId="0F4A1526" w:rsidR="00906BF2" w:rsidRPr="00D22A00" w:rsidRDefault="00906BF2" w:rsidP="00D22A00">
      <w:pPr>
        <w:pStyle w:val="a9"/>
        <w:numPr>
          <w:ilvl w:val="1"/>
          <w:numId w:val="1"/>
        </w:numPr>
        <w:shd w:val="clear" w:color="auto" w:fill="FFFFFF"/>
        <w:spacing w:after="120" w:line="240" w:lineRule="auto"/>
        <w:contextualSpacing w:val="0"/>
        <w:jc w:val="center"/>
        <w:textAlignment w:val="baseline"/>
        <w:rPr>
          <w:rFonts w:ascii="Arial" w:eastAsia="Times New Roman" w:hAnsi="Arial" w:cs="Arial"/>
          <w:b/>
          <w:bCs/>
          <w:color w:val="000000" w:themeColor="text1"/>
          <w:lang w:eastAsia="en-GB"/>
        </w:rPr>
      </w:pPr>
      <w:r w:rsidRPr="00D22A00">
        <w:rPr>
          <w:rFonts w:ascii="Arial" w:eastAsia="Times New Roman" w:hAnsi="Arial" w:cs="Arial"/>
          <w:b/>
          <w:bCs/>
          <w:color w:val="000000" w:themeColor="text1"/>
          <w:lang w:val="ru-RU" w:eastAsia="en-GB"/>
        </w:rPr>
        <w:lastRenderedPageBreak/>
        <w:t>Изменение</w:t>
      </w:r>
      <w:r w:rsidRPr="00D22A00">
        <w:rPr>
          <w:rFonts w:ascii="Arial" w:eastAsia="Times New Roman" w:hAnsi="Arial" w:cs="Arial"/>
          <w:b/>
          <w:bCs/>
          <w:color w:val="000000" w:themeColor="text1"/>
          <w:lang w:eastAsia="en-GB"/>
        </w:rPr>
        <w:t xml:space="preserve"> </w:t>
      </w:r>
      <w:proofErr w:type="spellStart"/>
      <w:r w:rsidRPr="00D22A00">
        <w:rPr>
          <w:rFonts w:ascii="Arial" w:eastAsia="Times New Roman" w:hAnsi="Arial" w:cs="Arial"/>
          <w:b/>
          <w:bCs/>
          <w:color w:val="000000" w:themeColor="text1"/>
          <w:lang w:eastAsia="en-GB"/>
        </w:rPr>
        <w:t>Пользователем</w:t>
      </w:r>
      <w:proofErr w:type="spellEnd"/>
      <w:r w:rsidRPr="00D22A00">
        <w:rPr>
          <w:rFonts w:ascii="Arial" w:eastAsia="Times New Roman" w:hAnsi="Arial" w:cs="Arial"/>
          <w:b/>
          <w:bCs/>
          <w:color w:val="000000" w:themeColor="text1"/>
          <w:lang w:eastAsia="en-GB"/>
        </w:rPr>
        <w:t xml:space="preserve"> </w:t>
      </w:r>
      <w:proofErr w:type="spellStart"/>
      <w:r w:rsidRPr="00D22A00">
        <w:rPr>
          <w:rFonts w:ascii="Arial" w:eastAsia="Times New Roman" w:hAnsi="Arial" w:cs="Arial"/>
          <w:b/>
          <w:bCs/>
          <w:color w:val="000000" w:themeColor="text1"/>
          <w:lang w:eastAsia="en-GB"/>
        </w:rPr>
        <w:t>персональной</w:t>
      </w:r>
      <w:proofErr w:type="spellEnd"/>
      <w:r w:rsidRPr="00D22A00">
        <w:rPr>
          <w:rFonts w:ascii="Arial" w:eastAsia="Times New Roman" w:hAnsi="Arial" w:cs="Arial"/>
          <w:b/>
          <w:bCs/>
          <w:color w:val="000000" w:themeColor="text1"/>
          <w:lang w:eastAsia="en-GB"/>
        </w:rPr>
        <w:t xml:space="preserve"> </w:t>
      </w:r>
      <w:proofErr w:type="spellStart"/>
      <w:r w:rsidRPr="00D22A00">
        <w:rPr>
          <w:rFonts w:ascii="Arial" w:eastAsia="Times New Roman" w:hAnsi="Arial" w:cs="Arial"/>
          <w:b/>
          <w:bCs/>
          <w:color w:val="000000" w:themeColor="text1"/>
          <w:lang w:eastAsia="en-GB"/>
        </w:rPr>
        <w:t>информации</w:t>
      </w:r>
      <w:proofErr w:type="spellEnd"/>
    </w:p>
    <w:p w14:paraId="16FCB9AF" w14:textId="466DEA4E" w:rsidR="00906BF2" w:rsidRPr="00D22A00" w:rsidRDefault="00906BF2" w:rsidP="00D22A00">
      <w:pPr>
        <w:pStyle w:val="a9"/>
        <w:numPr>
          <w:ilvl w:val="1"/>
          <w:numId w:val="24"/>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«Профиль» и направив запрос на </w:t>
      </w:r>
      <w:hyperlink r:id="rId8" w:history="1">
        <w:r w:rsidR="004E1BA6" w:rsidRPr="000422FC">
          <w:rPr>
            <w:rStyle w:val="a7"/>
            <w:rFonts w:ascii="Arial" w:eastAsia="Times New Roman" w:hAnsi="Arial" w:cs="Arial"/>
            <w:lang w:eastAsia="en-GB"/>
          </w:rPr>
          <w:t>hello</w:t>
        </w:r>
        <w:r w:rsidR="004E1BA6" w:rsidRPr="000422FC">
          <w:rPr>
            <w:rStyle w:val="a7"/>
            <w:rFonts w:ascii="Arial" w:eastAsia="Times New Roman" w:hAnsi="Arial" w:cs="Arial"/>
            <w:lang w:val="ru-RU" w:eastAsia="en-GB"/>
          </w:rPr>
          <w:t>@</w:t>
        </w:r>
        <w:r w:rsidR="004E1BA6" w:rsidRPr="000422FC">
          <w:rPr>
            <w:rStyle w:val="a7"/>
            <w:rFonts w:ascii="Arial" w:eastAsia="Times New Roman" w:hAnsi="Arial" w:cs="Arial"/>
            <w:lang w:eastAsia="en-GB"/>
          </w:rPr>
          <w:t>tm</w:t>
        </w:r>
        <w:r w:rsidR="004E1BA6" w:rsidRPr="000422FC">
          <w:rPr>
            <w:rStyle w:val="a7"/>
            <w:rFonts w:ascii="Arial" w:eastAsia="Times New Roman" w:hAnsi="Arial" w:cs="Arial"/>
            <w:lang w:val="ru-RU" w:eastAsia="en-GB"/>
          </w:rPr>
          <w:t>.</w:t>
        </w:r>
        <w:r w:rsidR="004E1BA6" w:rsidRPr="000422FC">
          <w:rPr>
            <w:rStyle w:val="a7"/>
            <w:rFonts w:ascii="Arial" w:eastAsia="Times New Roman" w:hAnsi="Arial" w:cs="Arial"/>
            <w:lang w:eastAsia="en-GB"/>
          </w:rPr>
          <w:t>clinic</w:t>
        </w:r>
      </w:hyperlink>
      <w:r w:rsidRPr="00D22A00">
        <w:rPr>
          <w:rFonts w:ascii="Arial" w:eastAsia="Times New Roman" w:hAnsi="Arial" w:cs="Arial"/>
          <w:color w:val="000000" w:themeColor="text1"/>
          <w:lang w:val="ru-RU" w:eastAsia="en-GB"/>
        </w:rPr>
        <w:t>.</w:t>
      </w:r>
    </w:p>
    <w:p w14:paraId="786C2711" w14:textId="49C041AC" w:rsidR="00906BF2" w:rsidRPr="00D22A00" w:rsidRDefault="00906BF2" w:rsidP="00D22A00">
      <w:pPr>
        <w:numPr>
          <w:ilvl w:val="1"/>
          <w:numId w:val="24"/>
        </w:numPr>
        <w:shd w:val="clear" w:color="auto" w:fill="FFFFFF"/>
        <w:spacing w:after="120" w:line="240" w:lineRule="auto"/>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 xml:space="preserve">Пользователь также может удалить предоставленную им в рамках определенной учетной записи персональную информацию, направив со своей электронной почты письменное заявление по электронному адресу: </w:t>
      </w:r>
      <w:hyperlink r:id="rId9" w:history="1">
        <w:r w:rsidR="004E1BA6" w:rsidRPr="000422FC">
          <w:rPr>
            <w:rStyle w:val="a7"/>
            <w:rFonts w:ascii="Arial" w:eastAsia="Times New Roman" w:hAnsi="Arial" w:cs="Arial"/>
            <w:lang w:eastAsia="en-GB"/>
          </w:rPr>
          <w:t>hello</w:t>
        </w:r>
        <w:r w:rsidR="004E1BA6" w:rsidRPr="000422FC">
          <w:rPr>
            <w:rStyle w:val="a7"/>
            <w:rFonts w:ascii="Arial" w:eastAsia="Times New Roman" w:hAnsi="Arial" w:cs="Arial"/>
            <w:lang w:val="ru-RU" w:eastAsia="en-GB"/>
          </w:rPr>
          <w:t>@</w:t>
        </w:r>
        <w:r w:rsidR="004E1BA6" w:rsidRPr="000422FC">
          <w:rPr>
            <w:rStyle w:val="a7"/>
            <w:rFonts w:ascii="Arial" w:eastAsia="Times New Roman" w:hAnsi="Arial" w:cs="Arial"/>
            <w:lang w:eastAsia="en-GB"/>
          </w:rPr>
          <w:t>tm</w:t>
        </w:r>
        <w:r w:rsidR="004E1BA6" w:rsidRPr="000422FC">
          <w:rPr>
            <w:rStyle w:val="a7"/>
            <w:rFonts w:ascii="Arial" w:eastAsia="Times New Roman" w:hAnsi="Arial" w:cs="Arial"/>
            <w:lang w:val="ru-RU" w:eastAsia="en-GB"/>
          </w:rPr>
          <w:t>.</w:t>
        </w:r>
        <w:r w:rsidR="004E1BA6" w:rsidRPr="000422FC">
          <w:rPr>
            <w:rStyle w:val="a7"/>
            <w:rFonts w:ascii="Arial" w:eastAsia="Times New Roman" w:hAnsi="Arial" w:cs="Arial"/>
            <w:lang w:eastAsia="en-GB"/>
          </w:rPr>
          <w:t>clinic</w:t>
        </w:r>
      </w:hyperlink>
      <w:r w:rsidRPr="00D22A00">
        <w:rPr>
          <w:rFonts w:ascii="Arial" w:eastAsia="Times New Roman" w:hAnsi="Arial" w:cs="Arial"/>
          <w:color w:val="000000" w:themeColor="text1"/>
          <w:lang w:val="ru-RU" w:eastAsia="en-GB"/>
        </w:rPr>
        <w:t>. При этом удаление аккаунта может повлечь невозможность использования некоторых Сервисов Общества.</w:t>
      </w:r>
    </w:p>
    <w:p w14:paraId="6823B5BA" w14:textId="281A02D6" w:rsidR="00906BF2" w:rsidRPr="00D22A00" w:rsidRDefault="00906BF2" w:rsidP="00D22A00">
      <w:pPr>
        <w:pStyle w:val="a9"/>
        <w:numPr>
          <w:ilvl w:val="1"/>
          <w:numId w:val="1"/>
        </w:numPr>
        <w:shd w:val="clear" w:color="auto" w:fill="FFFFFF"/>
        <w:spacing w:after="120" w:line="240" w:lineRule="auto"/>
        <w:contextualSpacing w:val="0"/>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Меры, применяемые для защиты персональной информации пользователей</w:t>
      </w:r>
    </w:p>
    <w:p w14:paraId="3CFF98D5" w14:textId="4B07DE65" w:rsidR="00906BF2" w:rsidRPr="00D22A00" w:rsidRDefault="00906BF2" w:rsidP="00D22A00">
      <w:pPr>
        <w:pStyle w:val="a9"/>
        <w:numPr>
          <w:ilvl w:val="1"/>
          <w:numId w:val="25"/>
        </w:numPr>
        <w:shd w:val="clear" w:color="auto" w:fill="FFFFFF"/>
        <w:spacing w:after="120" w:line="240" w:lineRule="auto"/>
        <w:contextualSpacing w:val="0"/>
        <w:jc w:val="both"/>
        <w:textAlignment w:val="baseline"/>
        <w:rPr>
          <w:rFonts w:ascii="Arial" w:eastAsia="Times New Roman" w:hAnsi="Arial" w:cs="Arial"/>
          <w:color w:val="000000" w:themeColor="text1"/>
          <w:lang w:eastAsia="en-GB"/>
        </w:rPr>
      </w:pPr>
      <w:r w:rsidRPr="00D22A00">
        <w:rPr>
          <w:rFonts w:ascii="Arial" w:eastAsia="Times New Roman" w:hAnsi="Arial" w:cs="Arial"/>
          <w:color w:val="000000" w:themeColor="text1"/>
          <w:lang w:val="ru-RU" w:eastAsia="en-GB"/>
        </w:rPr>
        <w:t xml:space="preserve">Безопасность персональных данных при их обработке в Сервисах обеспечивается с помощью системы защиты персональных данных, нейтрализующей актуальные угрозы, определенные в соответствии с частью </w:t>
      </w:r>
      <w:r w:rsidRPr="00D22A00">
        <w:rPr>
          <w:rFonts w:ascii="Arial" w:eastAsia="Times New Roman" w:hAnsi="Arial" w:cs="Arial"/>
          <w:color w:val="000000" w:themeColor="text1"/>
          <w:lang w:eastAsia="en-GB"/>
        </w:rPr>
        <w:t xml:space="preserve">5 </w:t>
      </w:r>
      <w:proofErr w:type="spellStart"/>
      <w:r w:rsidRPr="00D22A00">
        <w:rPr>
          <w:rFonts w:ascii="Arial" w:eastAsia="Times New Roman" w:hAnsi="Arial" w:cs="Arial"/>
          <w:color w:val="000000" w:themeColor="text1"/>
          <w:lang w:eastAsia="en-GB"/>
        </w:rPr>
        <w:t>статьи</w:t>
      </w:r>
      <w:proofErr w:type="spellEnd"/>
      <w:r w:rsidRPr="00D22A00">
        <w:rPr>
          <w:rFonts w:ascii="Arial" w:eastAsia="Times New Roman" w:hAnsi="Arial" w:cs="Arial"/>
          <w:color w:val="000000" w:themeColor="text1"/>
          <w:lang w:eastAsia="en-GB"/>
        </w:rPr>
        <w:t xml:space="preserve"> 19 </w:t>
      </w:r>
      <w:proofErr w:type="spellStart"/>
      <w:r w:rsidRPr="00D22A00">
        <w:rPr>
          <w:rFonts w:ascii="Arial" w:eastAsia="Times New Roman" w:hAnsi="Arial" w:cs="Arial"/>
          <w:color w:val="000000" w:themeColor="text1"/>
          <w:lang w:eastAsia="en-GB"/>
        </w:rPr>
        <w:t>Федерального</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закона</w:t>
      </w:r>
      <w:proofErr w:type="spellEnd"/>
      <w:r w:rsidRPr="00D22A00">
        <w:rPr>
          <w:rFonts w:ascii="Arial" w:eastAsia="Times New Roman" w:hAnsi="Arial" w:cs="Arial"/>
          <w:color w:val="000000" w:themeColor="text1"/>
          <w:lang w:eastAsia="en-GB"/>
        </w:rPr>
        <w:t xml:space="preserve"> </w:t>
      </w:r>
      <w:r w:rsidR="00565E1D" w:rsidRPr="00D22A00">
        <w:rPr>
          <w:rFonts w:ascii="Arial" w:eastAsia="Times New Roman" w:hAnsi="Arial" w:cs="Arial"/>
          <w:color w:val="000000" w:themeColor="text1"/>
          <w:lang w:val="ru-RU" w:eastAsia="en-GB"/>
        </w:rPr>
        <w:t>№</w:t>
      </w:r>
      <w:r w:rsidRPr="00D22A00">
        <w:rPr>
          <w:rFonts w:ascii="Arial" w:eastAsia="Times New Roman" w:hAnsi="Arial" w:cs="Arial"/>
          <w:color w:val="000000" w:themeColor="text1"/>
          <w:lang w:eastAsia="en-GB"/>
        </w:rPr>
        <w:t xml:space="preserve"> 152-ФЗ «О </w:t>
      </w:r>
      <w:proofErr w:type="spellStart"/>
      <w:r w:rsidRPr="00D22A00">
        <w:rPr>
          <w:rFonts w:ascii="Arial" w:eastAsia="Times New Roman" w:hAnsi="Arial" w:cs="Arial"/>
          <w:color w:val="000000" w:themeColor="text1"/>
          <w:lang w:eastAsia="en-GB"/>
        </w:rPr>
        <w:t>персональных</w:t>
      </w:r>
      <w:proofErr w:type="spellEnd"/>
      <w:r w:rsidRPr="00D22A00">
        <w:rPr>
          <w:rFonts w:ascii="Arial" w:eastAsia="Times New Roman" w:hAnsi="Arial" w:cs="Arial"/>
          <w:color w:val="000000" w:themeColor="text1"/>
          <w:lang w:eastAsia="en-GB"/>
        </w:rPr>
        <w:t xml:space="preserve"> </w:t>
      </w:r>
      <w:proofErr w:type="spellStart"/>
      <w:r w:rsidRPr="00D22A00">
        <w:rPr>
          <w:rFonts w:ascii="Arial" w:eastAsia="Times New Roman" w:hAnsi="Arial" w:cs="Arial"/>
          <w:color w:val="000000" w:themeColor="text1"/>
          <w:lang w:eastAsia="en-GB"/>
        </w:rPr>
        <w:t>данных</w:t>
      </w:r>
      <w:proofErr w:type="spellEnd"/>
      <w:r w:rsidRPr="00D22A00">
        <w:rPr>
          <w:rFonts w:ascii="Arial" w:eastAsia="Times New Roman" w:hAnsi="Arial" w:cs="Arial"/>
          <w:color w:val="000000" w:themeColor="text1"/>
          <w:lang w:eastAsia="en-GB"/>
        </w:rPr>
        <w:t>».</w:t>
      </w:r>
    </w:p>
    <w:p w14:paraId="3496EB50" w14:textId="76AFE29A" w:rsidR="00906BF2" w:rsidRPr="00D22A00" w:rsidRDefault="00906BF2" w:rsidP="00D22A00">
      <w:pPr>
        <w:numPr>
          <w:ilvl w:val="1"/>
          <w:numId w:val="25"/>
        </w:numPr>
        <w:shd w:val="clear" w:color="auto" w:fill="FFFFFF"/>
        <w:spacing w:after="120" w:line="240" w:lineRule="auto"/>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14:paraId="1CCE1DED" w14:textId="3D6F269E" w:rsidR="00906BF2" w:rsidRPr="00D22A00" w:rsidRDefault="00906BF2" w:rsidP="00D22A00">
      <w:pPr>
        <w:pStyle w:val="a9"/>
        <w:numPr>
          <w:ilvl w:val="1"/>
          <w:numId w:val="1"/>
        </w:numPr>
        <w:shd w:val="clear" w:color="auto" w:fill="FFFFFF"/>
        <w:spacing w:after="120" w:line="240" w:lineRule="auto"/>
        <w:contextualSpacing w:val="0"/>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Изменение Политики конфиденциальности</w:t>
      </w:r>
    </w:p>
    <w:p w14:paraId="2A5ED9FA" w14:textId="4CEEF214" w:rsidR="00906BF2" w:rsidRPr="00D22A00" w:rsidRDefault="00906BF2" w:rsidP="00D22A00">
      <w:pPr>
        <w:pStyle w:val="a9"/>
        <w:numPr>
          <w:ilvl w:val="1"/>
          <w:numId w:val="26"/>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Общество имеет право вносить изменения в настоящую Политику конфиденциальности.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w:t>
      </w:r>
    </w:p>
    <w:p w14:paraId="2251803B" w14:textId="77777777" w:rsidR="00906BF2" w:rsidRPr="00D22A00" w:rsidRDefault="00906BF2" w:rsidP="00D22A00">
      <w:pPr>
        <w:pStyle w:val="a9"/>
        <w:numPr>
          <w:ilvl w:val="1"/>
          <w:numId w:val="1"/>
        </w:numPr>
        <w:shd w:val="clear" w:color="auto" w:fill="FFFFFF"/>
        <w:spacing w:after="120" w:line="240" w:lineRule="auto"/>
        <w:contextualSpacing w:val="0"/>
        <w:jc w:val="center"/>
        <w:textAlignment w:val="baseline"/>
        <w:rPr>
          <w:rFonts w:ascii="Arial" w:eastAsia="Times New Roman" w:hAnsi="Arial" w:cs="Arial"/>
          <w:b/>
          <w:bCs/>
          <w:color w:val="000000" w:themeColor="text1"/>
          <w:lang w:val="ru-RU" w:eastAsia="en-GB"/>
        </w:rPr>
      </w:pPr>
      <w:r w:rsidRPr="00D22A00">
        <w:rPr>
          <w:rFonts w:ascii="Arial" w:eastAsia="Times New Roman" w:hAnsi="Arial" w:cs="Arial"/>
          <w:b/>
          <w:bCs/>
          <w:color w:val="000000" w:themeColor="text1"/>
          <w:lang w:val="ru-RU" w:eastAsia="en-GB"/>
        </w:rPr>
        <w:t>Обратная связь. Вопросы и предложения.</w:t>
      </w:r>
    </w:p>
    <w:p w14:paraId="2BB10B36" w14:textId="2ABEB186" w:rsidR="00906BF2" w:rsidRPr="00D22A00" w:rsidRDefault="00906BF2" w:rsidP="00D22A00">
      <w:pPr>
        <w:pStyle w:val="a9"/>
        <w:numPr>
          <w:ilvl w:val="1"/>
          <w:numId w:val="28"/>
        </w:numPr>
        <w:shd w:val="clear" w:color="auto" w:fill="FFFFFF"/>
        <w:spacing w:after="120" w:line="240" w:lineRule="auto"/>
        <w:contextualSpacing w:val="0"/>
        <w:jc w:val="both"/>
        <w:textAlignment w:val="baseline"/>
        <w:rPr>
          <w:rFonts w:ascii="Arial" w:eastAsia="Times New Roman" w:hAnsi="Arial" w:cs="Arial"/>
          <w:color w:val="000000" w:themeColor="text1"/>
          <w:lang w:val="ru-RU" w:eastAsia="en-GB"/>
        </w:rPr>
      </w:pPr>
      <w:r w:rsidRPr="00D22A00">
        <w:rPr>
          <w:rFonts w:ascii="Arial" w:eastAsia="Times New Roman" w:hAnsi="Arial" w:cs="Arial"/>
          <w:color w:val="000000" w:themeColor="text1"/>
          <w:lang w:val="ru-RU" w:eastAsia="en-GB"/>
        </w:rPr>
        <w:t>Все предложения или вопросы по поводу настоящей Политики следует сообщать в Службу поддержки пользователей Общества</w:t>
      </w:r>
      <w:r w:rsidR="00565E1D" w:rsidRPr="00D22A00">
        <w:rPr>
          <w:rFonts w:ascii="Arial" w:eastAsia="Times New Roman" w:hAnsi="Arial" w:cs="Arial"/>
          <w:color w:val="000000" w:themeColor="text1"/>
          <w:lang w:val="ru-RU" w:eastAsia="en-GB"/>
        </w:rPr>
        <w:t xml:space="preserve"> </w:t>
      </w:r>
      <w:r w:rsidRPr="00D22A00">
        <w:rPr>
          <w:rFonts w:ascii="Arial" w:eastAsia="Times New Roman" w:hAnsi="Arial" w:cs="Arial"/>
          <w:color w:val="000000" w:themeColor="text1"/>
          <w:lang w:val="ru-RU" w:eastAsia="en-GB"/>
        </w:rPr>
        <w:t>(</w:t>
      </w:r>
      <w:hyperlink r:id="rId10" w:history="1">
        <w:r w:rsidR="004E1BA6" w:rsidRPr="000422FC">
          <w:rPr>
            <w:rStyle w:val="a7"/>
            <w:rFonts w:ascii="Arial" w:eastAsia="Times New Roman" w:hAnsi="Arial" w:cs="Arial"/>
            <w:lang w:eastAsia="en-GB"/>
          </w:rPr>
          <w:t>hello</w:t>
        </w:r>
        <w:r w:rsidR="004E1BA6" w:rsidRPr="000422FC">
          <w:rPr>
            <w:rStyle w:val="a7"/>
            <w:rFonts w:ascii="Arial" w:eastAsia="Times New Roman" w:hAnsi="Arial" w:cs="Arial"/>
            <w:lang w:val="ru-RU" w:eastAsia="en-GB"/>
          </w:rPr>
          <w:t>@</w:t>
        </w:r>
        <w:r w:rsidR="004E1BA6" w:rsidRPr="000422FC">
          <w:rPr>
            <w:rStyle w:val="a7"/>
            <w:rFonts w:ascii="Arial" w:eastAsia="Times New Roman" w:hAnsi="Arial" w:cs="Arial"/>
            <w:lang w:eastAsia="en-GB"/>
          </w:rPr>
          <w:t>tm</w:t>
        </w:r>
        <w:r w:rsidR="004E1BA6" w:rsidRPr="000422FC">
          <w:rPr>
            <w:rStyle w:val="a7"/>
            <w:rFonts w:ascii="Arial" w:eastAsia="Times New Roman" w:hAnsi="Arial" w:cs="Arial"/>
            <w:lang w:val="ru-RU" w:eastAsia="en-GB"/>
          </w:rPr>
          <w:t>.</w:t>
        </w:r>
        <w:r w:rsidR="004E1BA6" w:rsidRPr="000422FC">
          <w:rPr>
            <w:rStyle w:val="a7"/>
            <w:rFonts w:ascii="Arial" w:eastAsia="Times New Roman" w:hAnsi="Arial" w:cs="Arial"/>
            <w:lang w:eastAsia="en-GB"/>
          </w:rPr>
          <w:t>clinic</w:t>
        </w:r>
      </w:hyperlink>
      <w:r w:rsidRPr="00D22A00">
        <w:rPr>
          <w:rFonts w:ascii="Arial" w:eastAsia="Times New Roman" w:hAnsi="Arial" w:cs="Arial"/>
          <w:color w:val="000000" w:themeColor="text1"/>
          <w:lang w:val="ru-RU" w:eastAsia="en-GB"/>
        </w:rPr>
        <w:t>).</w:t>
      </w:r>
    </w:p>
    <w:p w14:paraId="4207DDCD" w14:textId="77777777" w:rsidR="00906BF2" w:rsidRPr="00D22A00" w:rsidRDefault="00906BF2" w:rsidP="00D22A00">
      <w:pPr>
        <w:spacing w:after="120" w:line="240" w:lineRule="auto"/>
        <w:jc w:val="both"/>
        <w:rPr>
          <w:rFonts w:ascii="Arial" w:hAnsi="Arial" w:cs="Arial"/>
          <w:color w:val="000000" w:themeColor="text1"/>
          <w:lang w:val="ru-RU"/>
        </w:rPr>
      </w:pPr>
    </w:p>
    <w:p w14:paraId="42D4CA61" w14:textId="77777777" w:rsidR="00906BF2" w:rsidRPr="00D22A00" w:rsidRDefault="00906BF2" w:rsidP="00D22A00">
      <w:pPr>
        <w:spacing w:after="120" w:line="240" w:lineRule="auto"/>
        <w:jc w:val="both"/>
        <w:rPr>
          <w:rFonts w:ascii="Arial" w:hAnsi="Arial" w:cs="Arial"/>
          <w:lang w:val="ru-RU"/>
        </w:rPr>
      </w:pPr>
    </w:p>
    <w:p w14:paraId="4B4C4C91" w14:textId="77777777" w:rsidR="00906BF2" w:rsidRPr="00D22A00" w:rsidRDefault="00906BF2" w:rsidP="00D22A00">
      <w:pPr>
        <w:spacing w:after="120" w:line="240" w:lineRule="auto"/>
        <w:jc w:val="right"/>
        <w:rPr>
          <w:rFonts w:ascii="Arial" w:hAnsi="Arial" w:cs="Arial"/>
          <w:color w:val="000000" w:themeColor="text1"/>
          <w:lang w:val="ru-RU"/>
        </w:rPr>
      </w:pPr>
    </w:p>
    <w:sectPr w:rsidR="00906BF2" w:rsidRPr="00D22A00" w:rsidSect="004E1BA6">
      <w:footerReference w:type="even" r:id="rId11"/>
      <w:footerReference w:type="default" r:id="rId12"/>
      <w:headerReference w:type="first" r:id="rId13"/>
      <w:pgSz w:w="11906" w:h="16838"/>
      <w:pgMar w:top="1440" w:right="1440" w:bottom="1440" w:left="144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3BFC" w14:textId="77777777" w:rsidR="0056070D" w:rsidRDefault="0056070D" w:rsidP="00264EE0">
      <w:pPr>
        <w:spacing w:after="0" w:line="240" w:lineRule="auto"/>
      </w:pPr>
      <w:r>
        <w:separator/>
      </w:r>
    </w:p>
  </w:endnote>
  <w:endnote w:type="continuationSeparator" w:id="0">
    <w:p w14:paraId="52E2F94A" w14:textId="77777777" w:rsidR="0056070D" w:rsidRDefault="0056070D" w:rsidP="0026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527823811"/>
      <w:docPartObj>
        <w:docPartGallery w:val="Page Numbers (Bottom of Page)"/>
        <w:docPartUnique/>
      </w:docPartObj>
    </w:sdtPr>
    <w:sdtEndPr>
      <w:rPr>
        <w:rStyle w:val="aa"/>
      </w:rPr>
    </w:sdtEndPr>
    <w:sdtContent>
      <w:p w14:paraId="2C8D49DE" w14:textId="37A7AEB7" w:rsidR="00D22A00" w:rsidRDefault="00D22A00" w:rsidP="00ED3A29">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41065F92" w14:textId="77777777" w:rsidR="00D22A00" w:rsidRDefault="00D22A00" w:rsidP="00D22A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Fonts w:ascii="Arial" w:hAnsi="Arial" w:cs="Arial"/>
        <w:sz w:val="20"/>
        <w:szCs w:val="20"/>
      </w:rPr>
      <w:id w:val="543335611"/>
      <w:docPartObj>
        <w:docPartGallery w:val="Page Numbers (Bottom of Page)"/>
        <w:docPartUnique/>
      </w:docPartObj>
    </w:sdtPr>
    <w:sdtEndPr>
      <w:rPr>
        <w:rStyle w:val="aa"/>
      </w:rPr>
    </w:sdtEndPr>
    <w:sdtContent>
      <w:p w14:paraId="730C5F35" w14:textId="6D1AAC08" w:rsidR="00D22A00" w:rsidRPr="00D22A00" w:rsidRDefault="00D22A00" w:rsidP="00ED3A29">
        <w:pPr>
          <w:pStyle w:val="a5"/>
          <w:framePr w:wrap="none" w:vAnchor="text" w:hAnchor="margin" w:xAlign="right" w:y="1"/>
          <w:rPr>
            <w:rStyle w:val="aa"/>
            <w:rFonts w:ascii="Arial" w:hAnsi="Arial" w:cs="Arial"/>
            <w:sz w:val="20"/>
            <w:szCs w:val="20"/>
          </w:rPr>
        </w:pPr>
        <w:r w:rsidRPr="00D22A00">
          <w:rPr>
            <w:rStyle w:val="aa"/>
            <w:rFonts w:ascii="Arial" w:hAnsi="Arial" w:cs="Arial"/>
            <w:sz w:val="20"/>
            <w:szCs w:val="20"/>
          </w:rPr>
          <w:fldChar w:fldCharType="begin"/>
        </w:r>
        <w:r w:rsidRPr="00D22A00">
          <w:rPr>
            <w:rStyle w:val="aa"/>
            <w:rFonts w:ascii="Arial" w:hAnsi="Arial" w:cs="Arial"/>
            <w:sz w:val="20"/>
            <w:szCs w:val="20"/>
          </w:rPr>
          <w:instrText xml:space="preserve"> PAGE </w:instrText>
        </w:r>
        <w:r w:rsidRPr="00D22A00">
          <w:rPr>
            <w:rStyle w:val="aa"/>
            <w:rFonts w:ascii="Arial" w:hAnsi="Arial" w:cs="Arial"/>
            <w:sz w:val="20"/>
            <w:szCs w:val="20"/>
          </w:rPr>
          <w:fldChar w:fldCharType="separate"/>
        </w:r>
        <w:r w:rsidRPr="00D22A00">
          <w:rPr>
            <w:rStyle w:val="aa"/>
            <w:rFonts w:ascii="Arial" w:hAnsi="Arial" w:cs="Arial"/>
            <w:noProof/>
            <w:sz w:val="20"/>
            <w:szCs w:val="20"/>
          </w:rPr>
          <w:t>2</w:t>
        </w:r>
        <w:r w:rsidRPr="00D22A00">
          <w:rPr>
            <w:rStyle w:val="aa"/>
            <w:rFonts w:ascii="Arial" w:hAnsi="Arial" w:cs="Arial"/>
            <w:sz w:val="20"/>
            <w:szCs w:val="20"/>
          </w:rPr>
          <w:fldChar w:fldCharType="end"/>
        </w:r>
      </w:p>
    </w:sdtContent>
  </w:sdt>
  <w:p w14:paraId="4529E393" w14:textId="77777777" w:rsidR="00D22A00" w:rsidRPr="00D22A00" w:rsidRDefault="00D22A00" w:rsidP="00D22A00">
    <w:pPr>
      <w:pStyle w:val="a5"/>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25DE" w14:textId="77777777" w:rsidR="0056070D" w:rsidRDefault="0056070D" w:rsidP="00264EE0">
      <w:pPr>
        <w:spacing w:after="0" w:line="240" w:lineRule="auto"/>
      </w:pPr>
      <w:r>
        <w:separator/>
      </w:r>
    </w:p>
  </w:footnote>
  <w:footnote w:type="continuationSeparator" w:id="0">
    <w:p w14:paraId="3D8A54D9" w14:textId="77777777" w:rsidR="0056070D" w:rsidRDefault="0056070D" w:rsidP="00264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5C14" w14:textId="41153D7A" w:rsidR="007672B1" w:rsidRDefault="004E1BA6">
    <w:pPr>
      <w:pStyle w:val="a3"/>
    </w:pPr>
    <w:r>
      <w:rPr>
        <w:noProof/>
      </w:rPr>
      <w:drawing>
        <wp:inline distT="0" distB="0" distL="0" distR="0" wp14:anchorId="66E455A6" wp14:editId="3CD5C506">
          <wp:extent cx="5731510" cy="127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776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E0F"/>
    <w:multiLevelType w:val="multilevel"/>
    <w:tmpl w:val="A3DEE37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22844"/>
    <w:multiLevelType w:val="multilevel"/>
    <w:tmpl w:val="D0D295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490C30"/>
    <w:multiLevelType w:val="multilevel"/>
    <w:tmpl w:val="801E92F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C759B5"/>
    <w:multiLevelType w:val="multilevel"/>
    <w:tmpl w:val="72FCC8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931A76"/>
    <w:multiLevelType w:val="multilevel"/>
    <w:tmpl w:val="AED84A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602B1C"/>
    <w:multiLevelType w:val="multilevel"/>
    <w:tmpl w:val="27869A3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6825C5"/>
    <w:multiLevelType w:val="multilevel"/>
    <w:tmpl w:val="85046FB4"/>
    <w:lvl w:ilvl="0">
      <w:start w:val="1"/>
      <w:numFmt w:val="upperRoman"/>
      <w:lvlText w:val="%1."/>
      <w:lvlJc w:val="right"/>
      <w:pPr>
        <w:ind w:left="360" w:hanging="360"/>
      </w:pPr>
    </w:lvl>
    <w:lvl w:ilvl="1">
      <w:start w:val="1"/>
      <w:numFmt w:val="decimal"/>
      <w:lvlText w:val="%2."/>
      <w:lvlJc w:val="left"/>
      <w:pPr>
        <w:tabs>
          <w:tab w:val="num" w:pos="567"/>
        </w:tabs>
        <w:ind w:left="567" w:hanging="360"/>
      </w:pPr>
    </w:lvl>
    <w:lvl w:ilvl="2">
      <w:start w:val="1"/>
      <w:numFmt w:val="decimal"/>
      <w:lvlText w:val="%3."/>
      <w:lvlJc w:val="left"/>
      <w:pPr>
        <w:tabs>
          <w:tab w:val="num" w:pos="1210"/>
        </w:tabs>
        <w:ind w:left="121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3B92E31"/>
    <w:multiLevelType w:val="multilevel"/>
    <w:tmpl w:val="7B1A0C2C"/>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6B402AC"/>
    <w:multiLevelType w:val="multilevel"/>
    <w:tmpl w:val="A26EFA8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E82E02"/>
    <w:multiLevelType w:val="multilevel"/>
    <w:tmpl w:val="9364EF7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B6902"/>
    <w:multiLevelType w:val="multilevel"/>
    <w:tmpl w:val="6EFE79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57A6A"/>
    <w:multiLevelType w:val="multilevel"/>
    <w:tmpl w:val="A26EFA8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C059C0"/>
    <w:multiLevelType w:val="multilevel"/>
    <w:tmpl w:val="A26EFA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FF4279"/>
    <w:multiLevelType w:val="multilevel"/>
    <w:tmpl w:val="C58AE29C"/>
    <w:lvl w:ilvl="0">
      <w:start w:val="5"/>
      <w:numFmt w:val="decimal"/>
      <w:lvlText w:val="%1."/>
      <w:lvlJc w:val="left"/>
      <w:pPr>
        <w:ind w:left="380" w:hanging="3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2BD47AE"/>
    <w:multiLevelType w:val="multilevel"/>
    <w:tmpl w:val="448AD53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D057EA"/>
    <w:multiLevelType w:val="multilevel"/>
    <w:tmpl w:val="E15ABDE2"/>
    <w:lvl w:ilvl="0">
      <w:start w:val="1"/>
      <w:numFmt w:val="decimal"/>
      <w:lvlText w:val="%1."/>
      <w:lvlJc w:val="left"/>
      <w:pPr>
        <w:tabs>
          <w:tab w:val="num" w:pos="720"/>
        </w:tabs>
        <w:ind w:left="720" w:hanging="360"/>
      </w:pPr>
    </w:lvl>
    <w:lvl w:ilvl="1">
      <w:start w:val="1"/>
      <w:numFmt w:val="decimal"/>
      <w:lvlText w:val="%2."/>
      <w:lvlJc w:val="left"/>
      <w:pPr>
        <w:tabs>
          <w:tab w:val="num" w:pos="1352"/>
        </w:tabs>
        <w:ind w:left="1352"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47D3E"/>
    <w:multiLevelType w:val="multilevel"/>
    <w:tmpl w:val="145424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662861"/>
    <w:multiLevelType w:val="multilevel"/>
    <w:tmpl w:val="A26EFA8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17738C"/>
    <w:multiLevelType w:val="multilevel"/>
    <w:tmpl w:val="A26EFA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31305E"/>
    <w:multiLevelType w:val="multilevel"/>
    <w:tmpl w:val="94BC71D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640A16"/>
    <w:multiLevelType w:val="multilevel"/>
    <w:tmpl w:val="5C908C9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C26007"/>
    <w:multiLevelType w:val="multilevel"/>
    <w:tmpl w:val="718EBF38"/>
    <w:lvl w:ilvl="0">
      <w:start w:val="4"/>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F61309"/>
    <w:multiLevelType w:val="multilevel"/>
    <w:tmpl w:val="059EE3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A601EC"/>
    <w:multiLevelType w:val="multilevel"/>
    <w:tmpl w:val="CE60C210"/>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6FA2259"/>
    <w:multiLevelType w:val="multilevel"/>
    <w:tmpl w:val="D68EA4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9F263D"/>
    <w:multiLevelType w:val="multilevel"/>
    <w:tmpl w:val="74B6D29C"/>
    <w:lvl w:ilvl="0">
      <w:start w:val="6"/>
      <w:numFmt w:val="decimal"/>
      <w:lvlText w:val="%1."/>
      <w:lvlJc w:val="left"/>
      <w:pPr>
        <w:ind w:left="560" w:hanging="5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C6D43C9"/>
    <w:multiLevelType w:val="multilevel"/>
    <w:tmpl w:val="2D9E6BF8"/>
    <w:lvl w:ilvl="0">
      <w:start w:val="1"/>
      <w:numFmt w:val="decimal"/>
      <w:lvlText w:val="%1."/>
      <w:lvlJc w:val="left"/>
      <w:pPr>
        <w:tabs>
          <w:tab w:val="num" w:pos="720"/>
        </w:tabs>
        <w:ind w:left="720" w:hanging="360"/>
      </w:pPr>
    </w:lvl>
    <w:lvl w:ilvl="1">
      <w:start w:val="1"/>
      <w:numFmt w:val="decimal"/>
      <w:lvlText w:val="%2."/>
      <w:lvlJc w:val="left"/>
      <w:pPr>
        <w:tabs>
          <w:tab w:val="num" w:pos="1352"/>
        </w:tabs>
        <w:ind w:left="1352"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1B3589"/>
    <w:multiLevelType w:val="multilevel"/>
    <w:tmpl w:val="F5C4EAB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3"/>
  </w:num>
  <w:num w:numId="4">
    <w:abstractNumId w:val="24"/>
  </w:num>
  <w:num w:numId="5">
    <w:abstractNumId w:val="27"/>
  </w:num>
  <w:num w:numId="6">
    <w:abstractNumId w:val="10"/>
  </w:num>
  <w:num w:numId="7">
    <w:abstractNumId w:val="21"/>
  </w:num>
  <w:num w:numId="8">
    <w:abstractNumId w:val="16"/>
  </w:num>
  <w:num w:numId="9">
    <w:abstractNumId w:val="0"/>
  </w:num>
  <w:num w:numId="10">
    <w:abstractNumId w:val="13"/>
  </w:num>
  <w:num w:numId="11">
    <w:abstractNumId w:val="1"/>
  </w:num>
  <w:num w:numId="12">
    <w:abstractNumId w:val="19"/>
  </w:num>
  <w:num w:numId="13">
    <w:abstractNumId w:val="25"/>
  </w:num>
  <w:num w:numId="14">
    <w:abstractNumId w:val="23"/>
  </w:num>
  <w:num w:numId="15">
    <w:abstractNumId w:val="5"/>
  </w:num>
  <w:num w:numId="16">
    <w:abstractNumId w:val="2"/>
  </w:num>
  <w:num w:numId="17">
    <w:abstractNumId w:val="14"/>
  </w:num>
  <w:num w:numId="18">
    <w:abstractNumId w:val="9"/>
  </w:num>
  <w:num w:numId="19">
    <w:abstractNumId w:val="20"/>
  </w:num>
  <w:num w:numId="20">
    <w:abstractNumId w:val="22"/>
  </w:num>
  <w:num w:numId="21">
    <w:abstractNumId w:val="4"/>
  </w:num>
  <w:num w:numId="22">
    <w:abstractNumId w:val="17"/>
  </w:num>
  <w:num w:numId="23">
    <w:abstractNumId w:val="26"/>
  </w:num>
  <w:num w:numId="24">
    <w:abstractNumId w:val="12"/>
  </w:num>
  <w:num w:numId="25">
    <w:abstractNumId w:val="18"/>
  </w:num>
  <w:num w:numId="26">
    <w:abstractNumId w:val="11"/>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07"/>
    <w:rsid w:val="00012285"/>
    <w:rsid w:val="00160F52"/>
    <w:rsid w:val="001F3647"/>
    <w:rsid w:val="00264EE0"/>
    <w:rsid w:val="00354DC6"/>
    <w:rsid w:val="00363E48"/>
    <w:rsid w:val="003C718D"/>
    <w:rsid w:val="003E007E"/>
    <w:rsid w:val="003F3584"/>
    <w:rsid w:val="00406DF5"/>
    <w:rsid w:val="004E1BA6"/>
    <w:rsid w:val="0056070D"/>
    <w:rsid w:val="00565E1D"/>
    <w:rsid w:val="005A7F14"/>
    <w:rsid w:val="00624001"/>
    <w:rsid w:val="0069157E"/>
    <w:rsid w:val="007672B1"/>
    <w:rsid w:val="007A6B0A"/>
    <w:rsid w:val="007D2CA8"/>
    <w:rsid w:val="00810C07"/>
    <w:rsid w:val="00816CBD"/>
    <w:rsid w:val="00906BF2"/>
    <w:rsid w:val="00A77E09"/>
    <w:rsid w:val="00B87F49"/>
    <w:rsid w:val="00BB5857"/>
    <w:rsid w:val="00C54B12"/>
    <w:rsid w:val="00C56928"/>
    <w:rsid w:val="00C70FC6"/>
    <w:rsid w:val="00CB497A"/>
    <w:rsid w:val="00D06DE8"/>
    <w:rsid w:val="00D22A00"/>
    <w:rsid w:val="00E72BF2"/>
    <w:rsid w:val="00EC1095"/>
    <w:rsid w:val="00EC3172"/>
    <w:rsid w:val="00F4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53D4F"/>
  <w15:chartTrackingRefBased/>
  <w15:docId w15:val="{EB9C9EE0-B2F4-43E0-9398-803E0153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4EE0"/>
  </w:style>
  <w:style w:type="paragraph" w:styleId="a5">
    <w:name w:val="footer"/>
    <w:basedOn w:val="a"/>
    <w:link w:val="a6"/>
    <w:uiPriority w:val="99"/>
    <w:unhideWhenUsed/>
    <w:rsid w:val="00264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4EE0"/>
  </w:style>
  <w:style w:type="character" w:styleId="a7">
    <w:name w:val="Hyperlink"/>
    <w:basedOn w:val="a0"/>
    <w:uiPriority w:val="99"/>
    <w:unhideWhenUsed/>
    <w:rsid w:val="00264EE0"/>
    <w:rPr>
      <w:color w:val="0563C1" w:themeColor="hyperlink"/>
      <w:u w:val="single"/>
    </w:rPr>
  </w:style>
  <w:style w:type="character" w:styleId="a8">
    <w:name w:val="Unresolved Mention"/>
    <w:basedOn w:val="a0"/>
    <w:uiPriority w:val="99"/>
    <w:semiHidden/>
    <w:unhideWhenUsed/>
    <w:rsid w:val="00264EE0"/>
    <w:rPr>
      <w:color w:val="605E5C"/>
      <w:shd w:val="clear" w:color="auto" w:fill="E1DFDD"/>
    </w:rPr>
  </w:style>
  <w:style w:type="paragraph" w:styleId="a9">
    <w:name w:val="List Paragraph"/>
    <w:basedOn w:val="a"/>
    <w:uiPriority w:val="34"/>
    <w:qFormat/>
    <w:rsid w:val="00C70FC6"/>
    <w:pPr>
      <w:ind w:left="720"/>
      <w:contextualSpacing/>
    </w:pPr>
  </w:style>
  <w:style w:type="character" w:styleId="aa">
    <w:name w:val="page number"/>
    <w:basedOn w:val="a0"/>
    <w:uiPriority w:val="99"/>
    <w:semiHidden/>
    <w:unhideWhenUsed/>
    <w:rsid w:val="00D2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tm.clini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lo@tm.clini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llo@tm.clinic" TargetMode="External"/><Relationship Id="rId4" Type="http://schemas.openxmlformats.org/officeDocument/2006/relationships/webSettings" Target="webSettings.xml"/><Relationship Id="rId9" Type="http://schemas.openxmlformats.org/officeDocument/2006/relationships/hyperlink" Target="mailto:hello@tm.clini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4219</Words>
  <Characters>24052</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 Legal</dc:creator>
  <cp:keywords/>
  <dc:description/>
  <cp:lastModifiedBy>Татьяна Семенова</cp:lastModifiedBy>
  <cp:revision>3</cp:revision>
  <dcterms:created xsi:type="dcterms:W3CDTF">2023-03-01T08:10:00Z</dcterms:created>
  <dcterms:modified xsi:type="dcterms:W3CDTF">2023-10-19T14:58:00Z</dcterms:modified>
  <cp:category/>
</cp:coreProperties>
</file>